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B48" w:rsidRPr="002C1B48" w:rsidRDefault="002C1B48" w:rsidP="002C1B48">
      <w:pPr>
        <w:rPr>
          <w:i/>
          <w:sz w:val="22"/>
        </w:rPr>
      </w:pPr>
      <w:bookmarkStart w:id="0" w:name="_GoBack"/>
      <w:bookmarkEnd w:id="0"/>
      <w:r w:rsidRPr="002C1B48">
        <w:rPr>
          <w:i/>
          <w:sz w:val="22"/>
        </w:rPr>
        <w:t>Załącznik</w:t>
      </w:r>
      <w:r>
        <w:rPr>
          <w:i/>
          <w:sz w:val="22"/>
        </w:rPr>
        <w:t xml:space="preserve"> A</w:t>
      </w:r>
      <w:r w:rsidRPr="002C1B48">
        <w:rPr>
          <w:i/>
          <w:sz w:val="22"/>
        </w:rPr>
        <w:t xml:space="preserve">  do Zarządzenia Nr  8/2024 z dnia 14 lutego 2024r. Dyrektora Szkoły Podstawowej Nr 8 z Oddziałami Integracyjnymi im. Jadwigi Wajsówny w Pabianicach w sprawie Standardów Ochrony Małoletnich obowiązujących w Szkole Podstawowej Nr 8 z Oddziałami Integracyjnymi im. Jadwigi Wajsówny w Pabianicach</w:t>
      </w:r>
    </w:p>
    <w:p w:rsidR="00BE6956" w:rsidRDefault="00BE6956" w:rsidP="00BE6956">
      <w:pPr>
        <w:spacing w:after="10" w:line="267" w:lineRule="auto"/>
        <w:ind w:left="5476" w:hanging="10"/>
        <w:rPr>
          <w:i/>
          <w:sz w:val="22"/>
        </w:rPr>
      </w:pPr>
    </w:p>
    <w:p w:rsidR="00BE6956" w:rsidRDefault="00BE6956" w:rsidP="00BE6956">
      <w:pPr>
        <w:spacing w:after="2047" w:line="259" w:lineRule="auto"/>
        <w:ind w:left="713" w:firstLine="0"/>
        <w:jc w:val="center"/>
        <w:rPr>
          <w:sz w:val="52"/>
        </w:rPr>
      </w:pPr>
      <w:r w:rsidRPr="00BE6956">
        <w:rPr>
          <w:sz w:val="52"/>
          <w:szCs w:val="52"/>
        </w:rPr>
        <w:t>STANDARDY OCHRONY MAŁOLETNICH</w:t>
      </w:r>
      <w:r>
        <w:rPr>
          <w:sz w:val="52"/>
          <w:szCs w:val="52"/>
        </w:rPr>
        <w:t xml:space="preserve"> W SZKOLE PODSTAWOWEJ NR 8                             Z ODDZIAŁAMI </w:t>
      </w:r>
      <w:r w:rsidRPr="00BE6956">
        <w:rPr>
          <w:i/>
          <w:sz w:val="22"/>
        </w:rPr>
        <w:t xml:space="preserve"> </w:t>
      </w:r>
      <w:r w:rsidRPr="00BE6956">
        <w:rPr>
          <w:sz w:val="52"/>
        </w:rPr>
        <w:t xml:space="preserve">INTEGRACYJNYMI </w:t>
      </w:r>
      <w:r>
        <w:rPr>
          <w:sz w:val="52"/>
        </w:rPr>
        <w:t>IM. JADWIGI WAJSÓWNY W PABIANICACH</w:t>
      </w:r>
    </w:p>
    <w:p w:rsidR="003B5ADA" w:rsidRDefault="003B5ADA" w:rsidP="00BE6956">
      <w:pPr>
        <w:spacing w:after="2047" w:line="259" w:lineRule="auto"/>
        <w:ind w:left="713" w:firstLine="0"/>
        <w:jc w:val="center"/>
        <w:rPr>
          <w:sz w:val="52"/>
        </w:rPr>
      </w:pPr>
      <w:r>
        <w:rPr>
          <w:sz w:val="52"/>
        </w:rPr>
        <w:t>(wersja skrócona dla uczniów)</w:t>
      </w:r>
    </w:p>
    <w:p w:rsidR="00DB6B5D" w:rsidRDefault="00DB6B5D" w:rsidP="00BE6956">
      <w:pPr>
        <w:spacing w:after="2047" w:line="259" w:lineRule="auto"/>
        <w:ind w:left="713" w:firstLine="0"/>
        <w:jc w:val="center"/>
        <w:rPr>
          <w:sz w:val="52"/>
        </w:rPr>
      </w:pPr>
    </w:p>
    <w:p w:rsidR="00DB6B5D" w:rsidRDefault="00243894" w:rsidP="00243894">
      <w:pPr>
        <w:tabs>
          <w:tab w:val="left" w:pos="1706"/>
        </w:tabs>
        <w:spacing w:after="2047" w:line="259" w:lineRule="auto"/>
        <w:ind w:left="713" w:firstLine="0"/>
        <w:rPr>
          <w:sz w:val="52"/>
        </w:rPr>
      </w:pPr>
      <w:r>
        <w:rPr>
          <w:sz w:val="52"/>
        </w:rPr>
        <w:tab/>
      </w:r>
    </w:p>
    <w:p w:rsidR="00940E5D" w:rsidRPr="00921EE8" w:rsidRDefault="00940E5D" w:rsidP="00921EE8">
      <w:pPr>
        <w:spacing w:line="360" w:lineRule="auto"/>
        <w:rPr>
          <w:b/>
        </w:rPr>
      </w:pPr>
      <w:r w:rsidRPr="00921EE8">
        <w:rPr>
          <w:b/>
        </w:rPr>
        <w:lastRenderedPageBreak/>
        <w:t>Preambuła</w:t>
      </w:r>
    </w:p>
    <w:p w:rsidR="00940E5D" w:rsidRPr="005134D9" w:rsidRDefault="00940E5D" w:rsidP="00921EE8">
      <w:pPr>
        <w:spacing w:line="360" w:lineRule="auto"/>
        <w:ind w:left="0" w:firstLine="709"/>
      </w:pPr>
      <w:r w:rsidRPr="005134D9">
        <w:t xml:space="preserve">Naczelną zasadą wszystkich działań podejmowanych przez pracowników placówki </w:t>
      </w:r>
      <w:r>
        <w:t xml:space="preserve">jest działanie dla dobra </w:t>
      </w:r>
      <w:r w:rsidRPr="005134D9">
        <w:t>dziecka i w jego najlepszym interesie. Pracownik placówki traktuje dziecko z szacunkiem oraz uwzględnia jego potrzeby. Niedopuszczalne jest stosowanie przez pracownika wobec dziecka przemocy w jakiejkolwiek formie. Pracownik placówki, realizując te cele, działa w ramach obowiązującego prawa, przepisów wewnętrznych danej placówki oraz swoich kompetencji.</w:t>
      </w:r>
    </w:p>
    <w:p w:rsidR="00940E5D" w:rsidRDefault="00940E5D" w:rsidP="00940E5D">
      <w:pPr>
        <w:spacing w:after="2047" w:line="259" w:lineRule="auto"/>
        <w:ind w:left="713" w:firstLine="0"/>
        <w:jc w:val="left"/>
      </w:pPr>
    </w:p>
    <w:p w:rsidR="0091068F" w:rsidRDefault="00BE6956" w:rsidP="00AC6B99">
      <w:pPr>
        <w:spacing w:after="134" w:line="377" w:lineRule="auto"/>
        <w:ind w:left="3385" w:right="2233" w:firstLine="782"/>
        <w:jc w:val="center"/>
      </w:pPr>
      <w:r>
        <w:rPr>
          <w:b/>
        </w:rPr>
        <w:t>ROZDZIAŁ 1</w:t>
      </w:r>
    </w:p>
    <w:p w:rsidR="0091068F" w:rsidRDefault="00BE6956" w:rsidP="00921EE8">
      <w:pPr>
        <w:spacing w:after="134" w:line="377" w:lineRule="auto"/>
        <w:ind w:left="3385" w:right="2233" w:firstLine="782"/>
      </w:pPr>
      <w:r>
        <w:rPr>
          <w:b/>
        </w:rPr>
        <w:t>PODSTAWOWE TERMINY</w:t>
      </w:r>
    </w:p>
    <w:p w:rsidR="0091068F" w:rsidRDefault="00BE6956">
      <w:pPr>
        <w:spacing w:after="171" w:line="266" w:lineRule="auto"/>
        <w:ind w:left="85" w:right="3" w:hanging="10"/>
        <w:jc w:val="center"/>
      </w:pPr>
      <w:r>
        <w:rPr>
          <w:b/>
        </w:rPr>
        <w:t xml:space="preserve">§ 1. </w:t>
      </w:r>
    </w:p>
    <w:p w:rsidR="0091068F" w:rsidRDefault="00BE6956">
      <w:pPr>
        <w:ind w:left="86" w:firstLine="0"/>
      </w:pPr>
      <w:r>
        <w:t xml:space="preserve">Ilekroć w niemniejszych Standardach jest mowa bez bliższego określenia o: </w:t>
      </w:r>
    </w:p>
    <w:p w:rsidR="0091068F" w:rsidRPr="00940E5D" w:rsidRDefault="00BE6956">
      <w:pPr>
        <w:numPr>
          <w:ilvl w:val="0"/>
          <w:numId w:val="2"/>
        </w:numPr>
        <w:ind w:hanging="425"/>
        <w:rPr>
          <w:szCs w:val="24"/>
        </w:rPr>
      </w:pPr>
      <w:r>
        <w:rPr>
          <w:b/>
        </w:rPr>
        <w:t>Dyrektorze Szkoły, Dyrektorze</w:t>
      </w:r>
      <w:r>
        <w:t xml:space="preserve"> – należy przez to rozumieć Dyrektora Szkoły Podstawo</w:t>
      </w:r>
      <w:r w:rsidR="00940E5D">
        <w:t xml:space="preserve">wej </w:t>
      </w:r>
      <w:r w:rsidR="00940E5D" w:rsidRPr="00940E5D">
        <w:rPr>
          <w:szCs w:val="24"/>
        </w:rPr>
        <w:t>Nr 8 z Oddziałami Integracyjnymi im. Jadwigi Wajsówny w Pabianicach</w:t>
      </w:r>
      <w:r w:rsidRPr="00940E5D">
        <w:rPr>
          <w:szCs w:val="24"/>
        </w:rPr>
        <w:t xml:space="preserve">; </w:t>
      </w:r>
    </w:p>
    <w:p w:rsidR="0091068F" w:rsidRPr="00940E5D" w:rsidRDefault="00BE6956">
      <w:pPr>
        <w:numPr>
          <w:ilvl w:val="0"/>
          <w:numId w:val="2"/>
        </w:numPr>
        <w:spacing w:after="141"/>
        <w:ind w:hanging="425"/>
        <w:rPr>
          <w:szCs w:val="24"/>
        </w:rPr>
      </w:pPr>
      <w:r>
        <w:rPr>
          <w:b/>
        </w:rPr>
        <w:t xml:space="preserve">Szkole, jednostce </w:t>
      </w:r>
      <w:r>
        <w:t>– należy przez to rozumieć Szkołę Podstawową</w:t>
      </w:r>
      <w:r w:rsidR="00940E5D" w:rsidRPr="00940E5D">
        <w:rPr>
          <w:i/>
          <w:sz w:val="22"/>
        </w:rPr>
        <w:t xml:space="preserve"> </w:t>
      </w:r>
      <w:r w:rsidR="00940E5D" w:rsidRPr="00940E5D">
        <w:rPr>
          <w:sz w:val="22"/>
        </w:rPr>
        <w:t xml:space="preserve">Nr 8 </w:t>
      </w:r>
      <w:r w:rsidR="00940E5D" w:rsidRPr="00940E5D">
        <w:rPr>
          <w:szCs w:val="24"/>
        </w:rPr>
        <w:t>z Oddziałami Integracyjnymi im. Jadwigi Wajsówny w Pabianicach</w:t>
      </w:r>
      <w:r w:rsidRPr="00940E5D">
        <w:rPr>
          <w:szCs w:val="24"/>
        </w:rPr>
        <w:t xml:space="preserve">; </w:t>
      </w:r>
    </w:p>
    <w:p w:rsidR="0091068F" w:rsidRPr="002123B7" w:rsidRDefault="00BE6956" w:rsidP="002123B7">
      <w:pPr>
        <w:numPr>
          <w:ilvl w:val="0"/>
          <w:numId w:val="2"/>
        </w:numPr>
        <w:ind w:hanging="425"/>
        <w:rPr>
          <w:szCs w:val="24"/>
        </w:rPr>
      </w:pPr>
      <w:r>
        <w:rPr>
          <w:b/>
        </w:rPr>
        <w:t>pracowniku</w:t>
      </w:r>
      <w:r>
        <w:t xml:space="preserve"> – należy przez to rozumieć osobę zatrudnioną na podstawie umowy  o pracę, umowy o dzieło, umowy zlecenia umowy wolontariackiej w Szkole Podstawowej  </w:t>
      </w:r>
      <w:r w:rsidR="002123B7" w:rsidRPr="002123B7">
        <w:rPr>
          <w:szCs w:val="24"/>
        </w:rPr>
        <w:t>Nr 8 z Oddziałami Integracyjnymi im. Jadwigi Wajsówny w Pabianicach</w:t>
      </w:r>
      <w:r w:rsidR="002123B7">
        <w:rPr>
          <w:szCs w:val="24"/>
        </w:rPr>
        <w:t>;</w:t>
      </w:r>
    </w:p>
    <w:p w:rsidR="0091068F" w:rsidRDefault="00BE6956">
      <w:pPr>
        <w:numPr>
          <w:ilvl w:val="0"/>
          <w:numId w:val="2"/>
        </w:numPr>
        <w:ind w:hanging="425"/>
      </w:pPr>
      <w:r>
        <w:rPr>
          <w:b/>
        </w:rPr>
        <w:t>partnerze współpracującym ze Szkołą</w:t>
      </w:r>
      <w:r>
        <w:t xml:space="preserve"> – należy przez to rozumieć osoby wykonujące zadania zlecone na terenie Szkoły na mocy odrębnych przepisó</w:t>
      </w:r>
      <w:r w:rsidR="002123B7">
        <w:t xml:space="preserve">w (np. pielęgniarka, </w:t>
      </w:r>
      <w:r>
        <w:t xml:space="preserve"> fotograf i inne osoby); </w:t>
      </w:r>
    </w:p>
    <w:p w:rsidR="0091068F" w:rsidRPr="002123B7" w:rsidRDefault="00BE6956" w:rsidP="002123B7">
      <w:pPr>
        <w:numPr>
          <w:ilvl w:val="0"/>
          <w:numId w:val="2"/>
        </w:numPr>
        <w:spacing w:after="137"/>
        <w:ind w:hanging="425"/>
        <w:rPr>
          <w:szCs w:val="24"/>
        </w:rPr>
      </w:pPr>
      <w:r>
        <w:rPr>
          <w:b/>
        </w:rPr>
        <w:t>uczniu</w:t>
      </w:r>
      <w:r>
        <w:t xml:space="preserve"> – należy przez to rozumieć</w:t>
      </w:r>
      <w:r>
        <w:rPr>
          <w:b/>
        </w:rPr>
        <w:t xml:space="preserve"> </w:t>
      </w:r>
      <w:r>
        <w:t xml:space="preserve">każdą osobę uczęszczającą do Szkoły Podstawowej </w:t>
      </w:r>
      <w:r w:rsidR="002123B7" w:rsidRPr="002123B7">
        <w:rPr>
          <w:szCs w:val="24"/>
        </w:rPr>
        <w:t>Nr 8 z Oddziałami Integracyjnymi im. Jadwigi Wajsówny w Pabianicach</w:t>
      </w:r>
      <w:r w:rsidR="002123B7">
        <w:rPr>
          <w:szCs w:val="24"/>
        </w:rPr>
        <w:t>;</w:t>
      </w:r>
    </w:p>
    <w:p w:rsidR="0091068F" w:rsidRDefault="00BE6956">
      <w:pPr>
        <w:numPr>
          <w:ilvl w:val="0"/>
          <w:numId w:val="2"/>
        </w:numPr>
        <w:spacing w:after="136"/>
        <w:ind w:hanging="425"/>
      </w:pPr>
      <w:r>
        <w:rPr>
          <w:b/>
        </w:rPr>
        <w:t xml:space="preserve">małoletnim </w:t>
      </w:r>
      <w:r>
        <w:t>– należy przez to rozumieć</w:t>
      </w:r>
      <w:r>
        <w:rPr>
          <w:b/>
        </w:rPr>
        <w:t xml:space="preserve"> </w:t>
      </w:r>
      <w:r>
        <w:t xml:space="preserve">zgodnie z kodeksem cywilnym osobę od urodzenia do ukończenia 18 roku życia; </w:t>
      </w:r>
    </w:p>
    <w:p w:rsidR="0091068F" w:rsidRDefault="00BE6956">
      <w:pPr>
        <w:numPr>
          <w:ilvl w:val="0"/>
          <w:numId w:val="2"/>
        </w:numPr>
        <w:ind w:hanging="425"/>
      </w:pPr>
      <w:r>
        <w:rPr>
          <w:b/>
        </w:rPr>
        <w:t>opiekunie</w:t>
      </w:r>
      <w:r>
        <w:t xml:space="preserve"> </w:t>
      </w:r>
      <w:r>
        <w:rPr>
          <w:b/>
        </w:rPr>
        <w:t>ucznia</w:t>
      </w:r>
      <w:r>
        <w:t xml:space="preserve"> – należy przez to rozumieć osobę uprawnioną do reprezentacji i stanowieniu o małoletnim, w szczególności jego przedstawiciel ustawowy; </w:t>
      </w:r>
    </w:p>
    <w:p w:rsidR="0091068F" w:rsidRDefault="00BE6956">
      <w:pPr>
        <w:numPr>
          <w:ilvl w:val="0"/>
          <w:numId w:val="2"/>
        </w:numPr>
        <w:ind w:hanging="425"/>
      </w:pPr>
      <w:r>
        <w:rPr>
          <w:b/>
        </w:rPr>
        <w:t>przedstawiciel ustawowy</w:t>
      </w:r>
      <w:r>
        <w:t xml:space="preserve"> – należy przez to rozumieć rodzica bądź opiekuna posiadającego pełnię władzy rodzicielskiej lub opiekuna prawny (osobę reprezentującą dziecko, </w:t>
      </w:r>
      <w:r>
        <w:lastRenderedPageBreak/>
        <w:t xml:space="preserve">ustanowioną przez sąd, w sytuacji, gdy rodzicom nie przysługuje władza rodzicielska lub gdy rodzice nie żyją); </w:t>
      </w:r>
    </w:p>
    <w:p w:rsidR="0091068F" w:rsidRDefault="00BE6956">
      <w:pPr>
        <w:numPr>
          <w:ilvl w:val="0"/>
          <w:numId w:val="2"/>
        </w:numPr>
        <w:ind w:hanging="425"/>
      </w:pPr>
      <w:r>
        <w:rPr>
          <w:b/>
        </w:rPr>
        <w:t xml:space="preserve">zgodzie opiekuna małoletniego </w:t>
      </w:r>
      <w:r>
        <w:t>– należy przez to rozumieć</w:t>
      </w:r>
      <w:r>
        <w:rPr>
          <w:b/>
        </w:rPr>
        <w:t xml:space="preserve"> </w:t>
      </w:r>
      <w:r>
        <w:t xml:space="preserve">zgodę co najmniej jednego  z rodziców małoletniego. Jednak w przypadku braku porozumienia między opiekunami małoletniego należy poinformować ich o konieczności rozstrzygnięcia sprawy przez sąd rodzinny; </w:t>
      </w:r>
    </w:p>
    <w:p w:rsidR="0091068F" w:rsidRDefault="00BE6956">
      <w:pPr>
        <w:numPr>
          <w:ilvl w:val="0"/>
          <w:numId w:val="2"/>
        </w:numPr>
        <w:ind w:hanging="425"/>
      </w:pPr>
      <w:r>
        <w:rPr>
          <w:b/>
        </w:rPr>
        <w:t>krzywdzeniu małoletniego</w:t>
      </w:r>
      <w:r>
        <w:t xml:space="preserve"> – należy rozumieć popełnienie czynu zabronionego lub czynu karalnego na szkodę małoletniego przez jakąkolwiek osobę, w tym pracownika Szkoły lub zagrożenie dobra małoletniego, w tym jego zaniedbywanie. Krzywdzeniem jest: </w:t>
      </w:r>
    </w:p>
    <w:p w:rsidR="0091068F" w:rsidRDefault="00BE6956">
      <w:pPr>
        <w:numPr>
          <w:ilvl w:val="1"/>
          <w:numId w:val="2"/>
        </w:numPr>
        <w:spacing w:after="35"/>
        <w:ind w:hanging="360"/>
      </w:pPr>
      <w:r>
        <w:rPr>
          <w:b/>
        </w:rPr>
        <w:t xml:space="preserve">przemoc fizyczna </w:t>
      </w:r>
      <w:r>
        <w:t xml:space="preserve">–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 </w:t>
      </w:r>
    </w:p>
    <w:p w:rsidR="0091068F" w:rsidRDefault="00BE6956">
      <w:pPr>
        <w:numPr>
          <w:ilvl w:val="1"/>
          <w:numId w:val="2"/>
        </w:numPr>
        <w:spacing w:after="140"/>
        <w:ind w:hanging="360"/>
      </w:pPr>
      <w:r>
        <w:rPr>
          <w:b/>
        </w:rPr>
        <w:t>przemoc emocjonalna</w:t>
      </w:r>
      <w:r>
        <w:t xml:space="preserve"> – to powtarzające się poniżanie, upokarzanie i ośmieszanie małoletniego, nieustanna krytyka, wciąganie małoletniego w konflikt osób dorosłych, manipulowanie nim, brak odpowiedniego wsparcia, stawianie małoletniemu wymagań i oczekiwań, którym nie jest on w stanie sprostać, </w:t>
      </w:r>
    </w:p>
    <w:p w:rsidR="0091068F" w:rsidRDefault="00BE6956">
      <w:pPr>
        <w:numPr>
          <w:ilvl w:val="1"/>
          <w:numId w:val="2"/>
        </w:numPr>
        <w:ind w:hanging="360"/>
      </w:pPr>
      <w:r>
        <w:rPr>
          <w:b/>
        </w:rPr>
        <w:t>przemoc seksualna</w:t>
      </w:r>
      <w:r>
        <w:t xml:space="preserve"> – to angażowanie małoletniego w aktywność seksualną przez osobę dorosłą. Wykorzystywanie seksualne odnosi się do zachowań z kontaktem fizycznym (np. dotykanie małoletniego, współżycie z małoletnim) oraz zachowania bez kontaktu fizycznego (np. pokazywanie małoletniemu materiałów pornograficznych, podglądanie, ekshibicjonizm), </w:t>
      </w:r>
    </w:p>
    <w:p w:rsidR="0091068F" w:rsidRDefault="00BE6956">
      <w:pPr>
        <w:numPr>
          <w:ilvl w:val="1"/>
          <w:numId w:val="2"/>
        </w:numPr>
        <w:spacing w:after="0" w:line="259" w:lineRule="auto"/>
        <w:ind w:hanging="360"/>
      </w:pPr>
      <w:r>
        <w:rPr>
          <w:b/>
        </w:rPr>
        <w:t>przemoc ekonomiczna</w:t>
      </w:r>
      <w:r>
        <w:t xml:space="preserve"> – to niezapewnianie odpowiednich warunków do rozwoju dziecka, </w:t>
      </w:r>
    </w:p>
    <w:p w:rsidR="0091068F" w:rsidRDefault="00BE6956">
      <w:pPr>
        <w:spacing w:after="125"/>
        <w:ind w:left="929" w:firstLine="0"/>
      </w:pPr>
      <w:r>
        <w:t xml:space="preserve">m.in. odpowiedniego odżywiania, ubrania, potrzeb edukacyjnych czy schronienia, w ramach środków dostępnych rodzicom lub opiekunom. Jest to jedna z form zaniedbania, </w:t>
      </w:r>
    </w:p>
    <w:p w:rsidR="0091068F" w:rsidRDefault="00BE6956">
      <w:pPr>
        <w:numPr>
          <w:ilvl w:val="1"/>
          <w:numId w:val="2"/>
        </w:numPr>
        <w:ind w:hanging="360"/>
      </w:pPr>
      <w:r>
        <w:rPr>
          <w:b/>
        </w:rPr>
        <w:t>zaniedbywanie</w:t>
      </w:r>
      <w:r>
        <w:t xml:space="preserve"> – to niezaspokajanie podstawowych potrzeb materialnych i emocjonalnych małoletniego przez rodzica lub opiekuna prawnego, niezapewnienie mu odpowiedniego jedzenia, ubrań, schronienia, opieki medycznej, bezpieczeństwa, braku dozoru nad wypełnianiem obowiązku szkolnego; </w:t>
      </w:r>
    </w:p>
    <w:p w:rsidR="0091068F" w:rsidRPr="002123B7" w:rsidRDefault="00BE6956" w:rsidP="002123B7">
      <w:pPr>
        <w:numPr>
          <w:ilvl w:val="0"/>
          <w:numId w:val="2"/>
        </w:numPr>
        <w:spacing w:after="139"/>
        <w:ind w:hanging="425"/>
        <w:rPr>
          <w:szCs w:val="24"/>
        </w:rPr>
      </w:pPr>
      <w:r>
        <w:rPr>
          <w:b/>
        </w:rPr>
        <w:t xml:space="preserve">dane osobowe ucznia </w:t>
      </w:r>
      <w:r>
        <w:t>– należy przez to rozumieć wszelkie informacje umożliwiające identyfikację ucznia Szkoły Podstawowe</w:t>
      </w:r>
      <w:r w:rsidR="002123B7">
        <w:t xml:space="preserve">j </w:t>
      </w:r>
      <w:r w:rsidR="002123B7" w:rsidRPr="002123B7">
        <w:rPr>
          <w:szCs w:val="24"/>
        </w:rPr>
        <w:t>Nr 8 z Oddziałami Integracyjnymi im. Jadwigi Wajsówny w Pabianicach</w:t>
      </w:r>
      <w:r w:rsidR="002123B7">
        <w:rPr>
          <w:szCs w:val="24"/>
        </w:rPr>
        <w:t>;</w:t>
      </w:r>
    </w:p>
    <w:p w:rsidR="0091068F" w:rsidRDefault="00BE6956">
      <w:pPr>
        <w:numPr>
          <w:ilvl w:val="0"/>
          <w:numId w:val="2"/>
        </w:numPr>
        <w:spacing w:after="136"/>
        <w:ind w:hanging="425"/>
      </w:pPr>
      <w:r>
        <w:rPr>
          <w:b/>
        </w:rPr>
        <w:t xml:space="preserve">osobie odpowiedzialnej za Standardy Ochrony Małoletnich </w:t>
      </w:r>
      <w:r>
        <w:t>– należy przez to rozumieć wyznaczonego przez Dyrektora Szkoły Podstawowej</w:t>
      </w:r>
      <w:r w:rsidR="002123B7" w:rsidRPr="002123B7">
        <w:rPr>
          <w:i/>
          <w:sz w:val="22"/>
        </w:rPr>
        <w:t xml:space="preserve"> </w:t>
      </w:r>
      <w:r w:rsidR="002123B7" w:rsidRPr="002123B7">
        <w:rPr>
          <w:szCs w:val="24"/>
        </w:rPr>
        <w:t>Nr 8 z Oddziałami Integracyjnymi im. Jadwigi Wajsówny w Pabianicach</w:t>
      </w:r>
      <w:r w:rsidRPr="002123B7">
        <w:rPr>
          <w:szCs w:val="24"/>
        </w:rPr>
        <w:t>, pracownika sprawującego</w:t>
      </w:r>
      <w:r>
        <w:t xml:space="preserve"> nadzór nad realizacją niniejszych Standardów; </w:t>
      </w:r>
    </w:p>
    <w:p w:rsidR="0091068F" w:rsidRDefault="00BE6956">
      <w:pPr>
        <w:numPr>
          <w:ilvl w:val="0"/>
          <w:numId w:val="2"/>
        </w:numPr>
        <w:spacing w:after="411"/>
        <w:ind w:hanging="425"/>
      </w:pPr>
      <w:r>
        <w:rPr>
          <w:b/>
        </w:rPr>
        <w:t>osobie odpowiedzialnej za Internet</w:t>
      </w:r>
      <w:r>
        <w:t xml:space="preserve"> – należy przez to rozumieć</w:t>
      </w:r>
      <w:r>
        <w:rPr>
          <w:b/>
        </w:rPr>
        <w:t xml:space="preserve"> </w:t>
      </w:r>
      <w:r>
        <w:t>wyznaczonego przez Dyrektora Szkoły</w:t>
      </w:r>
      <w:r w:rsidR="002123B7">
        <w:t xml:space="preserve"> </w:t>
      </w:r>
      <w:r w:rsidR="002123B7" w:rsidRPr="002123B7">
        <w:rPr>
          <w:szCs w:val="24"/>
        </w:rPr>
        <w:t>Nr 8 z Oddziałami Integracyjnymi im. Jadwigi Wajsówny w Pabianicach</w:t>
      </w:r>
      <w:r>
        <w:t xml:space="preserve"> pracownika, sprawującego nadzór nad korzystaniem z Internetu przez uczniów na terenie Szkoły oraz nad bezpieczeństwem małoletnich w Internecie. </w:t>
      </w:r>
    </w:p>
    <w:p w:rsidR="0091068F" w:rsidRDefault="00BE6956">
      <w:pPr>
        <w:spacing w:after="300" w:line="266" w:lineRule="auto"/>
        <w:ind w:left="85" w:right="1" w:hanging="10"/>
        <w:jc w:val="center"/>
      </w:pPr>
      <w:r>
        <w:rPr>
          <w:b/>
        </w:rPr>
        <w:lastRenderedPageBreak/>
        <w:t xml:space="preserve">ROZDZIAŁ 2 </w:t>
      </w:r>
    </w:p>
    <w:p w:rsidR="0091068F" w:rsidRDefault="00BE6956">
      <w:pPr>
        <w:spacing w:after="260" w:line="266" w:lineRule="auto"/>
        <w:ind w:left="795" w:right="594" w:hanging="10"/>
        <w:jc w:val="center"/>
      </w:pPr>
      <w:r>
        <w:rPr>
          <w:b/>
        </w:rPr>
        <w:t xml:space="preserve">ZASADY ZAPEWNIAJĄCE BEZPIECZNE RELACJE MIĘDZY UCZNIEM  A PERSONELEM SZKOŁY </w:t>
      </w:r>
    </w:p>
    <w:p w:rsidR="0091068F" w:rsidRDefault="003B5ADA">
      <w:pPr>
        <w:spacing w:after="137" w:line="266" w:lineRule="auto"/>
        <w:ind w:left="85" w:right="3" w:hanging="10"/>
        <w:jc w:val="center"/>
      </w:pPr>
      <w:r>
        <w:rPr>
          <w:b/>
        </w:rPr>
        <w:t>§ 2</w:t>
      </w:r>
      <w:r w:rsidR="00BE6956">
        <w:rPr>
          <w:b/>
        </w:rPr>
        <w:t xml:space="preserve">. </w:t>
      </w:r>
    </w:p>
    <w:p w:rsidR="001F08DD" w:rsidRDefault="00BE6956">
      <w:pPr>
        <w:numPr>
          <w:ilvl w:val="0"/>
          <w:numId w:val="4"/>
        </w:numPr>
        <w:spacing w:line="347" w:lineRule="auto"/>
        <w:ind w:left="514" w:hanging="428"/>
      </w:pPr>
      <w:r>
        <w:t xml:space="preserve">Zasady bezpiecznych relacji personelu Szkoły z jego uczniami: </w:t>
      </w:r>
    </w:p>
    <w:p w:rsidR="0091068F" w:rsidRDefault="00BE6956" w:rsidP="001F08DD">
      <w:pPr>
        <w:spacing w:line="347" w:lineRule="auto"/>
        <w:ind w:left="514" w:firstLine="0"/>
      </w:pPr>
      <w:r>
        <w:t>1)</w:t>
      </w:r>
      <w:r>
        <w:rPr>
          <w:rFonts w:ascii="Arial" w:eastAsia="Arial" w:hAnsi="Arial" w:cs="Arial"/>
        </w:rPr>
        <w:t xml:space="preserve"> </w:t>
      </w:r>
      <w:r>
        <w:t xml:space="preserve">podstawową zasadą wszystkich czynności podejmowanych przez personel Szkoły jest działanie dla dobra ucznia i w jego interesie. Personel traktuje ucznia z szacunkiem oraz uwzględnia jego godność i potrzeby. Niedopuszczalne jest stosowanie przemocy wobec ucznia w jakiejkolwiek formie; </w:t>
      </w:r>
    </w:p>
    <w:p w:rsidR="0091068F" w:rsidRDefault="00BE6956">
      <w:pPr>
        <w:numPr>
          <w:ilvl w:val="1"/>
          <w:numId w:val="5"/>
        </w:numPr>
        <w:ind w:hanging="286"/>
      </w:pPr>
      <w:r>
        <w:t xml:space="preserve">zasady bezpiecznych relacji personelu z uczniami obowiązują wszystkich pracowników, stażystów i wolontariuszy; </w:t>
      </w:r>
    </w:p>
    <w:p w:rsidR="003B5ADA" w:rsidRDefault="00BE6956" w:rsidP="003B5ADA">
      <w:pPr>
        <w:numPr>
          <w:ilvl w:val="0"/>
          <w:numId w:val="4"/>
        </w:numPr>
        <w:spacing w:after="133"/>
        <w:ind w:left="514" w:hanging="428"/>
      </w:pPr>
      <w:r>
        <w:t xml:space="preserve">znajomość i zaakceptowanie zasad są potwierdzone </w:t>
      </w:r>
      <w:r w:rsidR="003B5ADA">
        <w:t>podpisaniem oświadczenia;</w:t>
      </w:r>
    </w:p>
    <w:p w:rsidR="0091068F" w:rsidRDefault="00BE6956" w:rsidP="003B5ADA">
      <w:pPr>
        <w:numPr>
          <w:ilvl w:val="0"/>
          <w:numId w:val="4"/>
        </w:numPr>
        <w:spacing w:after="133"/>
        <w:ind w:left="514" w:hanging="428"/>
      </w:pPr>
      <w:r>
        <w:t xml:space="preserve">Pracownik Szkoły zobowiązany jest do utrzymywania profesjonalnej relacji z uczniami  i każdorazowego rozważenia, czy jego reakcja, komunikat bądź działanie wobec ucznia są odpowiednie do sytuacji, bezpieczne, uzasadnione i sprawiedliwe wobec innych uczniów. </w:t>
      </w:r>
    </w:p>
    <w:p w:rsidR="0091068F" w:rsidRDefault="00BE6956">
      <w:pPr>
        <w:numPr>
          <w:ilvl w:val="0"/>
          <w:numId w:val="4"/>
        </w:numPr>
        <w:ind w:left="514" w:hanging="428"/>
      </w:pPr>
      <w:r>
        <w:t xml:space="preserve">Pracownik Szkoły w kontakcie z uczniami: </w:t>
      </w:r>
    </w:p>
    <w:p w:rsidR="0091068F" w:rsidRDefault="00BE6956">
      <w:pPr>
        <w:numPr>
          <w:ilvl w:val="1"/>
          <w:numId w:val="4"/>
        </w:numPr>
        <w:ind w:hanging="286"/>
      </w:pPr>
      <w:r>
        <w:t xml:space="preserve">zachowuje cierpliwość i odnosi się do ucznia z szacunkiem; </w:t>
      </w:r>
    </w:p>
    <w:p w:rsidR="0091068F" w:rsidRDefault="00BE6956">
      <w:pPr>
        <w:numPr>
          <w:ilvl w:val="1"/>
          <w:numId w:val="4"/>
        </w:numPr>
        <w:ind w:hanging="286"/>
      </w:pPr>
      <w:r>
        <w:t xml:space="preserve">uważnie wysłuchuje uczniów i stara się udzielać im odpowiedzi dostosowanej do sytuacji i ich wieku; </w:t>
      </w:r>
    </w:p>
    <w:p w:rsidR="0091068F" w:rsidRDefault="00BE6956">
      <w:pPr>
        <w:numPr>
          <w:ilvl w:val="1"/>
          <w:numId w:val="4"/>
        </w:numPr>
        <w:ind w:hanging="286"/>
      </w:pPr>
      <w:r>
        <w:t xml:space="preserve">nie zawstydza ucznia, nie lekceważy, nie upokarza i nie obraża; </w:t>
      </w:r>
    </w:p>
    <w:p w:rsidR="0091068F" w:rsidRDefault="00BE6956">
      <w:pPr>
        <w:numPr>
          <w:ilvl w:val="1"/>
          <w:numId w:val="4"/>
        </w:numPr>
        <w:ind w:hanging="286"/>
      </w:pPr>
      <w:r>
        <w:t xml:space="preserve">nie krzyczy, chyba że wymaga tego sytuacja niebezpieczna (np. ostrzeżenie); </w:t>
      </w:r>
    </w:p>
    <w:p w:rsidR="0091068F" w:rsidRDefault="00BE6956">
      <w:pPr>
        <w:numPr>
          <w:ilvl w:val="1"/>
          <w:numId w:val="4"/>
        </w:numPr>
        <w:ind w:hanging="286"/>
      </w:pPr>
      <w:r>
        <w:t>nie ujawnia drażliwych informacji o uczniu osobom do tego nieuprawnionym, dotyczy to również uj</w:t>
      </w:r>
      <w:r w:rsidR="001F08DD">
        <w:t xml:space="preserve">awniania jego wizerunku. </w:t>
      </w:r>
    </w:p>
    <w:p w:rsidR="0091068F" w:rsidRDefault="00BE6956">
      <w:pPr>
        <w:numPr>
          <w:ilvl w:val="0"/>
          <w:numId w:val="4"/>
        </w:numPr>
        <w:ind w:left="514" w:hanging="428"/>
      </w:pPr>
      <w:r>
        <w:t xml:space="preserve">Decyzje dotyczące ucznia powinny zawsze uwzględniać jego oczekiwania, ale również brać pod uwagę bezpieczeństwo pozostałych uczniów. </w:t>
      </w:r>
    </w:p>
    <w:p w:rsidR="0091068F" w:rsidRDefault="00BE6956">
      <w:pPr>
        <w:numPr>
          <w:ilvl w:val="0"/>
          <w:numId w:val="4"/>
        </w:numPr>
        <w:ind w:left="514" w:hanging="428"/>
      </w:pPr>
      <w:r>
        <w:t xml:space="preserve">Uczeń ma prawo do prywatności, odstąpienie od zasad poufności każdorazowo musi być uzasadnione, a uczeń o takim fakcie powinien być jak najszybciej poinformowany. </w:t>
      </w:r>
    </w:p>
    <w:p w:rsidR="0091068F" w:rsidRDefault="00BE6956">
      <w:pPr>
        <w:numPr>
          <w:ilvl w:val="0"/>
          <w:numId w:val="4"/>
        </w:numPr>
        <w:ind w:left="514" w:hanging="428"/>
      </w:pPr>
      <w:r>
        <w:t xml:space="preserve">W przypadku konieczności rozmowy z uczniem na osobności, pracownik powinien pozostawić uchylone drzwi bądź poprosić innego pracownika o uczestniczenie w rozmowie (przepis nie dotyczy szczególnych pracowników Szkoły, w tym pedagoga szkolnego, pedagoga specjalnego, psychologa). </w:t>
      </w:r>
    </w:p>
    <w:p w:rsidR="0091068F" w:rsidRDefault="00BE6956">
      <w:pPr>
        <w:numPr>
          <w:ilvl w:val="0"/>
          <w:numId w:val="4"/>
        </w:numPr>
        <w:ind w:left="514" w:hanging="428"/>
      </w:pPr>
      <w:r>
        <w:t xml:space="preserve">Pracownikowi Szkoły nie wolno w obecności uczniów niestosownie żartować, używać wulgaryzmów, wykonywać obraźliwych gestów, wypowiadać treści o zabarwieniu seksualnym. </w:t>
      </w:r>
    </w:p>
    <w:p w:rsidR="0091068F" w:rsidRDefault="00BE6956">
      <w:pPr>
        <w:numPr>
          <w:ilvl w:val="0"/>
          <w:numId w:val="4"/>
        </w:numPr>
        <w:ind w:left="514" w:hanging="428"/>
      </w:pPr>
      <w:r>
        <w:t xml:space="preserve">Pracownikowi Szkoły nie wolno wykorzystywać przewagi fizycznej ani stosować gróźb. </w:t>
      </w:r>
    </w:p>
    <w:p w:rsidR="0091068F" w:rsidRDefault="00BE6956">
      <w:pPr>
        <w:numPr>
          <w:ilvl w:val="0"/>
          <w:numId w:val="4"/>
        </w:numPr>
        <w:ind w:left="514" w:hanging="428"/>
      </w:pPr>
      <w:r>
        <w:lastRenderedPageBreak/>
        <w:t xml:space="preserve">Pracownik Szkoły zobowiązany jest do równego traktowania uczniów, niezależnie od ich płci, orientacji seksualnej, wyznania, pochodzenia etnicznego czy też niepełnosprawności. </w:t>
      </w:r>
    </w:p>
    <w:p w:rsidR="0091068F" w:rsidRDefault="00BE6956">
      <w:pPr>
        <w:numPr>
          <w:ilvl w:val="0"/>
          <w:numId w:val="4"/>
        </w:numPr>
        <w:ind w:left="514" w:hanging="428"/>
      </w:pPr>
      <w:r>
        <w:t xml:space="preserve">Pracownik Szkoły zobowiązany jest do zachowania w poufności informacji uzyskanych w związku z pełnioną funkcją lub wykonywaną pracą, dotyczących zdrowia, potrzeb rozwojowych i edukacyjnych, możliwości psychofizycznych, seksualności, orientacji seksualnej, pochodzenia rasowego lub etnicznego, poglądów politycznych, przekonań religijnych lub światopoglądów uczniów. </w:t>
      </w:r>
    </w:p>
    <w:p w:rsidR="0091068F" w:rsidRDefault="00BE6956">
      <w:pPr>
        <w:numPr>
          <w:ilvl w:val="0"/>
          <w:numId w:val="4"/>
        </w:numPr>
        <w:ind w:left="514" w:hanging="428"/>
      </w:pPr>
      <w:r>
        <w:t xml:space="preserve">Pracownik Szkoły nie może utrwalać wizerunków uczniów w celach prywatnych, również zawodowych, jeżeli opiekun ucznia nie wyraził na to zgody. </w:t>
      </w:r>
    </w:p>
    <w:p w:rsidR="0091068F" w:rsidRDefault="00BE6956">
      <w:pPr>
        <w:numPr>
          <w:ilvl w:val="0"/>
          <w:numId w:val="4"/>
        </w:numPr>
        <w:spacing w:after="256"/>
        <w:ind w:left="514" w:hanging="428"/>
      </w:pPr>
      <w:r>
        <w:t xml:space="preserve">Pracownikowi zabrania się przyjmowania prezentów od uczniów oraz ich opiekunów. Wyjątki stanowią drobne, okazjonalne podarunki związane ze świętami w roku szkolnym np. prezentów składkowych, kwiatów, czekoladek, itp. </w:t>
      </w:r>
    </w:p>
    <w:p w:rsidR="0091068F" w:rsidRDefault="003B5ADA">
      <w:pPr>
        <w:spacing w:after="171" w:line="266" w:lineRule="auto"/>
        <w:ind w:left="85" w:right="3" w:hanging="10"/>
        <w:jc w:val="center"/>
      </w:pPr>
      <w:r>
        <w:rPr>
          <w:b/>
        </w:rPr>
        <w:t>§ 3</w:t>
      </w:r>
      <w:r w:rsidR="00BE6956">
        <w:rPr>
          <w:b/>
        </w:rPr>
        <w:t xml:space="preserve">. </w:t>
      </w:r>
    </w:p>
    <w:p w:rsidR="0091068F" w:rsidRDefault="00BE6956">
      <w:pPr>
        <w:spacing w:after="146"/>
        <w:ind w:left="86" w:firstLine="0"/>
      </w:pPr>
      <w:r>
        <w:t xml:space="preserve">Pracownikowi Szkoły bezwzględnie zabrania się (pod groźbą kary, w tym więzienia i utraty pracy): </w:t>
      </w:r>
    </w:p>
    <w:p w:rsidR="0091068F" w:rsidRDefault="00BE6956">
      <w:pPr>
        <w:numPr>
          <w:ilvl w:val="1"/>
          <w:numId w:val="4"/>
        </w:numPr>
        <w:ind w:hanging="286"/>
      </w:pPr>
      <w:r>
        <w:t xml:space="preserve">nawiązywać relacji seksualnych z uczniem; </w:t>
      </w:r>
    </w:p>
    <w:p w:rsidR="0091068F" w:rsidRDefault="00BE6956">
      <w:pPr>
        <w:numPr>
          <w:ilvl w:val="1"/>
          <w:numId w:val="4"/>
        </w:numPr>
        <w:ind w:hanging="286"/>
      </w:pPr>
      <w:r>
        <w:t xml:space="preserve">składać uczniowi propozycji o charakterze seksualnym i pornograficznym, w tym również udostępniania takich treści; </w:t>
      </w:r>
    </w:p>
    <w:p w:rsidR="0091068F" w:rsidRDefault="00BE6956">
      <w:pPr>
        <w:numPr>
          <w:ilvl w:val="1"/>
          <w:numId w:val="4"/>
        </w:numPr>
        <w:spacing w:after="257"/>
        <w:ind w:hanging="286"/>
      </w:pPr>
      <w:r>
        <w:t xml:space="preserve">proponować uczniom alkoholu, wyrobów tytoniowych i innych używek (narkotyków, tzw. dopalaczy). </w:t>
      </w:r>
    </w:p>
    <w:p w:rsidR="0091068F" w:rsidRDefault="003B5ADA">
      <w:pPr>
        <w:spacing w:after="171" w:line="266" w:lineRule="auto"/>
        <w:ind w:left="85" w:right="3" w:hanging="10"/>
        <w:jc w:val="center"/>
      </w:pPr>
      <w:r>
        <w:rPr>
          <w:b/>
        </w:rPr>
        <w:t>§ 4</w:t>
      </w:r>
      <w:r w:rsidR="00BE6956">
        <w:rPr>
          <w:b/>
        </w:rPr>
        <w:t xml:space="preserve">. </w:t>
      </w:r>
    </w:p>
    <w:p w:rsidR="0091068F" w:rsidRDefault="00BE6956">
      <w:pPr>
        <w:numPr>
          <w:ilvl w:val="0"/>
          <w:numId w:val="6"/>
        </w:numPr>
        <w:ind w:left="370" w:hanging="284"/>
      </w:pPr>
      <w:r>
        <w:t>Pracownik</w:t>
      </w:r>
      <w:r w:rsidR="00654694">
        <w:t xml:space="preserve"> zobowiązany jest do udzielenia uczniom, </w:t>
      </w:r>
      <w:r>
        <w:t xml:space="preserve"> w sytuacji, kiedy poczują  się </w:t>
      </w:r>
      <w:r w:rsidR="00654694">
        <w:t>niekomfortowo</w:t>
      </w:r>
      <w:r>
        <w:t xml:space="preserve"> pomoc</w:t>
      </w:r>
      <w:r w:rsidR="003B5ADA">
        <w:t>y,</w:t>
      </w:r>
      <w:r w:rsidR="00654694">
        <w:t xml:space="preserve"> zgodnie</w:t>
      </w:r>
      <w:r>
        <w:t xml:space="preserve"> z instrukcją jej udzielania. </w:t>
      </w:r>
    </w:p>
    <w:p w:rsidR="0091068F" w:rsidRDefault="00BE6956">
      <w:pPr>
        <w:numPr>
          <w:ilvl w:val="0"/>
          <w:numId w:val="6"/>
        </w:numPr>
        <w:ind w:left="370" w:hanging="284"/>
      </w:pPr>
      <w:r>
        <w:t xml:space="preserve">Wychowawcy oddziałów zobowiązani są do przedstawienia uczniom Standardów Ochrony Małoletnich, które obowiązują w Szkole i zapewnienia ich, iż otrzymają odpowiednią pomoc. </w:t>
      </w:r>
    </w:p>
    <w:p w:rsidR="0091068F" w:rsidRDefault="00BE6956">
      <w:pPr>
        <w:numPr>
          <w:ilvl w:val="0"/>
          <w:numId w:val="6"/>
        </w:numPr>
        <w:spacing w:after="255"/>
        <w:ind w:left="370" w:hanging="284"/>
      </w:pPr>
      <w:r>
        <w:t xml:space="preserve">W przypadku, kiedy pracownik zauważy niepokojące zachowanie lub sytuację, zobowiązany jest postępować zgodnie z instrukcją postępowania, obligatoryjnie w przypadku delikatnych spraw, gdzie jest podejrzenie o nieprzestrzeganiu Standardów do poinformowania dyrekcji (np. zauroczenie ucznia w pracowniku, bądź pracownika w uczniu). </w:t>
      </w:r>
    </w:p>
    <w:p w:rsidR="0091068F" w:rsidRDefault="003B5ADA">
      <w:pPr>
        <w:spacing w:after="139" w:line="266" w:lineRule="auto"/>
        <w:ind w:left="85" w:right="3" w:hanging="10"/>
        <w:jc w:val="center"/>
      </w:pPr>
      <w:r>
        <w:rPr>
          <w:b/>
        </w:rPr>
        <w:t>§ 5</w:t>
      </w:r>
      <w:r w:rsidR="00BE6956">
        <w:rPr>
          <w:b/>
        </w:rPr>
        <w:t xml:space="preserve">. </w:t>
      </w:r>
    </w:p>
    <w:p w:rsidR="0091068F" w:rsidRDefault="00BE6956">
      <w:pPr>
        <w:numPr>
          <w:ilvl w:val="0"/>
          <w:numId w:val="7"/>
        </w:numPr>
        <w:ind w:firstLine="0"/>
      </w:pPr>
      <w:r>
        <w:t xml:space="preserve">Każde, przemocowe zachowanie wobec ucznia jest niedozwolone. </w:t>
      </w:r>
    </w:p>
    <w:p w:rsidR="0091068F" w:rsidRDefault="00BE6956">
      <w:pPr>
        <w:numPr>
          <w:ilvl w:val="0"/>
          <w:numId w:val="7"/>
        </w:numPr>
        <w:ind w:firstLine="0"/>
      </w:pPr>
      <w:r>
        <w:t xml:space="preserve">Nie można ucznia popychać, bić, szturchać, itp. </w:t>
      </w:r>
    </w:p>
    <w:p w:rsidR="001F08DD" w:rsidRDefault="00BE6956">
      <w:pPr>
        <w:numPr>
          <w:ilvl w:val="0"/>
          <w:numId w:val="7"/>
        </w:numPr>
        <w:spacing w:after="100" w:line="331" w:lineRule="auto"/>
        <w:ind w:firstLine="0"/>
      </w:pPr>
      <w:r>
        <w:t>Pracownikowi nie wolno dotykać ucznia w sposób, który mógłby zostać nieprawidłowo zinterpretowany. Jeśli w odczuciu pracownika, uczeń potrzebuje np. przytulenia, powinien mieć każdorazowo uzasadnienie zaistniałej sytuacji oraz swojego zachowania względem ucznia.</w:t>
      </w:r>
    </w:p>
    <w:p w:rsidR="0091068F" w:rsidRDefault="00BE6956" w:rsidP="001F08DD">
      <w:pPr>
        <w:spacing w:after="100" w:line="331" w:lineRule="auto"/>
        <w:ind w:left="86" w:firstLine="0"/>
      </w:pPr>
      <w:r>
        <w:lastRenderedPageBreak/>
        <w:t xml:space="preserve"> 4.</w:t>
      </w:r>
      <w:r>
        <w:rPr>
          <w:rFonts w:ascii="Arial" w:eastAsia="Arial" w:hAnsi="Arial" w:cs="Arial"/>
        </w:rPr>
        <w:t xml:space="preserve"> </w:t>
      </w:r>
      <w:r>
        <w:t xml:space="preserve">Kontakt fizyczny z uczniem nigdy nie może być niejawny bądź ukrywany, wiązać się z jakąkolwiek gratyfikacją ani wynikać z relacji władzy. </w:t>
      </w:r>
    </w:p>
    <w:p w:rsidR="0091068F" w:rsidRDefault="00BE6956">
      <w:pPr>
        <w:numPr>
          <w:ilvl w:val="0"/>
          <w:numId w:val="8"/>
        </w:numPr>
        <w:ind w:left="370" w:hanging="284"/>
      </w:pPr>
      <w:r>
        <w:t xml:space="preserve">Pracownik nie powinien angażować się w zabawy typu: łaskotanie, udawane walki, brutalne zabawy fizyczne itp. </w:t>
      </w:r>
    </w:p>
    <w:p w:rsidR="0091068F" w:rsidRDefault="00BE6956">
      <w:pPr>
        <w:numPr>
          <w:ilvl w:val="0"/>
          <w:numId w:val="8"/>
        </w:numPr>
        <w:ind w:left="370" w:hanging="284"/>
      </w:pPr>
      <w:r>
        <w:t xml:space="preserve">Pracownik, który ma świadomość, iż uczeń doznał jakiejś krzywdy np. znęcania fizycznego lub wykorzystania seksualnego, zobowiązany jest do zachowania szczególnej ostrożności  w kontaktach z uczniem, wykazując zrozumienie i wyczucie.  </w:t>
      </w:r>
    </w:p>
    <w:p w:rsidR="0091068F" w:rsidRDefault="00BE6956">
      <w:pPr>
        <w:numPr>
          <w:ilvl w:val="0"/>
          <w:numId w:val="8"/>
        </w:numPr>
        <w:ind w:left="370" w:hanging="284"/>
      </w:pPr>
      <w:r>
        <w:t xml:space="preserve">Niedopuszczalne jest również spanie pracownika w jednym łóżku lub pokoju z uczniem podczas wycieczek szkolnych. </w:t>
      </w:r>
    </w:p>
    <w:p w:rsidR="0091068F" w:rsidRDefault="00BE6956">
      <w:pPr>
        <w:numPr>
          <w:ilvl w:val="0"/>
          <w:numId w:val="8"/>
        </w:numPr>
        <w:ind w:left="370" w:hanging="284"/>
      </w:pPr>
      <w:r>
        <w:t xml:space="preserve">W uzasadnionych przypadkach dopuszczalny jest kontakt fizyczny pracownika z uczniem. Do sytuacji takich zaliczyć można: </w:t>
      </w:r>
    </w:p>
    <w:p w:rsidR="0091068F" w:rsidRDefault="00BE6956">
      <w:pPr>
        <w:numPr>
          <w:ilvl w:val="1"/>
          <w:numId w:val="8"/>
        </w:numPr>
        <w:spacing w:after="114" w:line="320" w:lineRule="auto"/>
        <w:ind w:right="1392" w:hanging="286"/>
      </w:pPr>
      <w:r>
        <w:t xml:space="preserve">pomoc </w:t>
      </w:r>
      <w:r>
        <w:tab/>
        <w:t xml:space="preserve">uczniowi </w:t>
      </w:r>
      <w:r>
        <w:tab/>
        <w:t>niepełnosprawnemu</w:t>
      </w:r>
      <w:r w:rsidR="00803A98">
        <w:t xml:space="preserve"> </w:t>
      </w:r>
      <w:r w:rsidR="00803A98">
        <w:tab/>
        <w:t xml:space="preserve">w </w:t>
      </w:r>
      <w:r w:rsidR="00803A98">
        <w:tab/>
        <w:t xml:space="preserve">czynnościach </w:t>
      </w:r>
      <w:r>
        <w:t xml:space="preserve">higienicznych, </w:t>
      </w:r>
      <w:r>
        <w:tab/>
        <w:t xml:space="preserve">jeśli </w:t>
      </w:r>
      <w:r>
        <w:tab/>
        <w:t xml:space="preserve">typ niepełnosprawności tego wymaga, a uczeń/ jego opiekun wyrazi zgodę; </w:t>
      </w:r>
    </w:p>
    <w:p w:rsidR="001F08DD" w:rsidRDefault="00BE6956">
      <w:pPr>
        <w:numPr>
          <w:ilvl w:val="1"/>
          <w:numId w:val="8"/>
        </w:numPr>
        <w:spacing w:after="85" w:line="420" w:lineRule="auto"/>
        <w:ind w:right="1392" w:hanging="286"/>
      </w:pPr>
      <w:r>
        <w:t xml:space="preserve">pomoc uczniowi niepełnosprawnemu w spożywaniu posiłków; </w:t>
      </w:r>
    </w:p>
    <w:p w:rsidR="0091068F" w:rsidRDefault="00BE6956" w:rsidP="001F08DD">
      <w:pPr>
        <w:spacing w:after="85" w:line="420" w:lineRule="auto"/>
        <w:ind w:left="360" w:right="1392" w:firstLine="0"/>
      </w:pPr>
      <w:r>
        <w:t>3)</w:t>
      </w:r>
      <w:r>
        <w:rPr>
          <w:rFonts w:ascii="Arial" w:eastAsia="Arial" w:hAnsi="Arial" w:cs="Arial"/>
        </w:rPr>
        <w:t xml:space="preserve"> </w:t>
      </w:r>
      <w:r>
        <w:t xml:space="preserve">pomoc uczniowi niepełnosprawnemu w poruszaniu się po szkole. </w:t>
      </w:r>
    </w:p>
    <w:p w:rsidR="0091068F" w:rsidRDefault="003B5ADA">
      <w:pPr>
        <w:spacing w:after="133" w:line="266" w:lineRule="auto"/>
        <w:ind w:left="85" w:right="3" w:hanging="10"/>
        <w:jc w:val="center"/>
      </w:pPr>
      <w:r>
        <w:rPr>
          <w:b/>
        </w:rPr>
        <w:t>§ 6</w:t>
      </w:r>
      <w:r w:rsidR="00BE6956">
        <w:rPr>
          <w:b/>
        </w:rPr>
        <w:t xml:space="preserve">. </w:t>
      </w:r>
    </w:p>
    <w:p w:rsidR="0091068F" w:rsidRDefault="00BE6956">
      <w:pPr>
        <w:numPr>
          <w:ilvl w:val="0"/>
          <w:numId w:val="9"/>
        </w:numPr>
        <w:ind w:left="370" w:hanging="284"/>
      </w:pPr>
      <w:r>
        <w:t xml:space="preserve">Kontakt poza godzinami pracy z uczniami jest co do zasady zabroniony. </w:t>
      </w:r>
    </w:p>
    <w:p w:rsidR="0091068F" w:rsidRDefault="00BE6956">
      <w:pPr>
        <w:numPr>
          <w:ilvl w:val="0"/>
          <w:numId w:val="9"/>
        </w:numPr>
        <w:ind w:left="370" w:hanging="284"/>
      </w:pPr>
      <w:r>
        <w:t xml:space="preserve">Nie wolno zapraszać uczniów do swojego miejsca zamieszkania, spotkania z uczniem lub też jego opiekunem powinny odbywać się na terenie Szkoły. </w:t>
      </w:r>
    </w:p>
    <w:p w:rsidR="0091068F" w:rsidRDefault="00BE6956">
      <w:pPr>
        <w:numPr>
          <w:ilvl w:val="0"/>
          <w:numId w:val="9"/>
        </w:numPr>
        <w:ind w:left="370" w:hanging="284"/>
      </w:pPr>
      <w:r>
        <w:t xml:space="preserve">Jeśli zachodzi konieczność kontaktu z uczniem, opiekunem lub też nauczycielem poza godzinami pracy Szkoły, dozwolone są środki: </w:t>
      </w:r>
    </w:p>
    <w:p w:rsidR="0091068F" w:rsidRDefault="00BE6956">
      <w:pPr>
        <w:numPr>
          <w:ilvl w:val="1"/>
          <w:numId w:val="9"/>
        </w:numPr>
        <w:ind w:firstLine="0"/>
      </w:pPr>
      <w:r>
        <w:t xml:space="preserve">służbowy telefon; </w:t>
      </w:r>
    </w:p>
    <w:p w:rsidR="0091068F" w:rsidRDefault="00BE6956">
      <w:pPr>
        <w:numPr>
          <w:ilvl w:val="1"/>
          <w:numId w:val="9"/>
        </w:numPr>
        <w:ind w:firstLine="0"/>
      </w:pPr>
      <w:r>
        <w:t xml:space="preserve">służbowy e-mail; </w:t>
      </w:r>
    </w:p>
    <w:p w:rsidR="001F08DD" w:rsidRDefault="00BE6956">
      <w:pPr>
        <w:numPr>
          <w:ilvl w:val="1"/>
          <w:numId w:val="9"/>
        </w:numPr>
        <w:spacing w:after="26" w:line="380" w:lineRule="auto"/>
        <w:ind w:firstLine="0"/>
      </w:pPr>
      <w:r>
        <w:t xml:space="preserve">służbowy komunikator; </w:t>
      </w:r>
    </w:p>
    <w:p w:rsidR="0091068F" w:rsidRDefault="00BE6956" w:rsidP="001F08DD">
      <w:pPr>
        <w:spacing w:after="26" w:line="380" w:lineRule="auto"/>
        <w:ind w:left="360" w:firstLine="0"/>
      </w:pPr>
      <w:r>
        <w:t>4)</w:t>
      </w:r>
      <w:r>
        <w:rPr>
          <w:rFonts w:ascii="Arial" w:eastAsia="Arial" w:hAnsi="Arial" w:cs="Arial"/>
        </w:rPr>
        <w:t xml:space="preserve"> </w:t>
      </w:r>
      <w:r>
        <w:t xml:space="preserve">dziennik elektroniczny. </w:t>
      </w:r>
    </w:p>
    <w:p w:rsidR="0091068F" w:rsidRDefault="00BE6956">
      <w:pPr>
        <w:numPr>
          <w:ilvl w:val="0"/>
          <w:numId w:val="9"/>
        </w:numPr>
        <w:ind w:left="370" w:hanging="284"/>
      </w:pPr>
      <w:r>
        <w:t xml:space="preserve">Jeśli pracownik musi spotkać się z uczniem poza godzinami pracy Szkoły (lub jego opiekunem), wymagane jest poinformowanie o tym fakcie dyrekcję, a opiekun musi wyrazić na taki kontakt zgodę. </w:t>
      </w:r>
    </w:p>
    <w:p w:rsidR="0091068F" w:rsidRDefault="00BE6956">
      <w:pPr>
        <w:numPr>
          <w:ilvl w:val="0"/>
          <w:numId w:val="9"/>
        </w:numPr>
        <w:spacing w:after="407"/>
        <w:ind w:left="370" w:hanging="284"/>
      </w:pPr>
      <w:r>
        <w:t xml:space="preserve">W przypadku, gdy pracownika łączą z uczniem lub jego opiekunem relacje rodzinne lub towarzyskie, zobowiązany on jest do zachowania pełnej poufności, w szczególności do utrzymania w tajemnicy spraw dotyczących innych uczniów, opiekunów i pracowników. </w:t>
      </w:r>
    </w:p>
    <w:p w:rsidR="0091068F" w:rsidRDefault="00BE6956">
      <w:pPr>
        <w:spacing w:after="129" w:line="266" w:lineRule="auto"/>
        <w:ind w:left="85" w:hanging="10"/>
        <w:jc w:val="center"/>
      </w:pPr>
      <w:r>
        <w:rPr>
          <w:b/>
        </w:rPr>
        <w:t xml:space="preserve">ROZDZIAŁ 3 </w:t>
      </w:r>
    </w:p>
    <w:p w:rsidR="0091068F" w:rsidRDefault="00BE6956">
      <w:pPr>
        <w:spacing w:after="255" w:line="266" w:lineRule="auto"/>
        <w:ind w:left="85" w:right="75" w:hanging="10"/>
        <w:jc w:val="center"/>
      </w:pPr>
      <w:r>
        <w:rPr>
          <w:b/>
        </w:rPr>
        <w:lastRenderedPageBreak/>
        <w:t xml:space="preserve">ROZPOZNAWANIE I REAGOWANIE NA CZYNNIKI RYZYKA KRZYWDZENIA UCZNIÓW </w:t>
      </w:r>
    </w:p>
    <w:p w:rsidR="0091068F" w:rsidRDefault="003B5ADA">
      <w:pPr>
        <w:spacing w:after="171" w:line="266" w:lineRule="auto"/>
        <w:ind w:left="85" w:right="3" w:hanging="10"/>
        <w:jc w:val="center"/>
      </w:pPr>
      <w:r>
        <w:rPr>
          <w:b/>
        </w:rPr>
        <w:t>§ 7</w:t>
      </w:r>
      <w:r w:rsidR="00BE6956">
        <w:rPr>
          <w:b/>
        </w:rPr>
        <w:t xml:space="preserve">. </w:t>
      </w:r>
    </w:p>
    <w:p w:rsidR="0091068F" w:rsidRDefault="00BE6956">
      <w:pPr>
        <w:numPr>
          <w:ilvl w:val="0"/>
          <w:numId w:val="10"/>
        </w:numPr>
        <w:spacing w:after="146"/>
        <w:ind w:left="370" w:hanging="284"/>
      </w:pPr>
      <w:r>
        <w:t xml:space="preserve">Pracownicy Szkoły posiadają wiedzę i w ramach wykonywanych obowiązków zwracają uwagę na czynniki ryzyka krzywdzenia małoletnich. Takie jak: </w:t>
      </w:r>
    </w:p>
    <w:p w:rsidR="0091068F" w:rsidRDefault="00BE6956">
      <w:pPr>
        <w:numPr>
          <w:ilvl w:val="1"/>
          <w:numId w:val="10"/>
        </w:numPr>
        <w:ind w:hanging="425"/>
      </w:pPr>
      <w:r>
        <w:t xml:space="preserve">uczeń jest często brudny, nieprzyjemnie pachnie; </w:t>
      </w:r>
    </w:p>
    <w:p w:rsidR="0091068F" w:rsidRDefault="00BE6956">
      <w:pPr>
        <w:numPr>
          <w:ilvl w:val="1"/>
          <w:numId w:val="10"/>
        </w:numPr>
        <w:ind w:hanging="425"/>
      </w:pPr>
      <w:r>
        <w:t xml:space="preserve">uczeń kradnie jedzenie, pieniądze itp.; </w:t>
      </w:r>
    </w:p>
    <w:p w:rsidR="0091068F" w:rsidRDefault="00BE6956">
      <w:pPr>
        <w:numPr>
          <w:ilvl w:val="1"/>
          <w:numId w:val="10"/>
        </w:numPr>
        <w:ind w:hanging="425"/>
      </w:pPr>
      <w:r>
        <w:t xml:space="preserve">uczeń żebrze - uczeń jest głodny; </w:t>
      </w:r>
    </w:p>
    <w:p w:rsidR="0091068F" w:rsidRDefault="00BE6956">
      <w:pPr>
        <w:numPr>
          <w:ilvl w:val="1"/>
          <w:numId w:val="10"/>
        </w:numPr>
        <w:ind w:hanging="425"/>
      </w:pPr>
      <w:r>
        <w:t xml:space="preserve">uczeń nie otrzymuje potrzebnej mu opieki medycznej, szczepień, okularów itp.; </w:t>
      </w:r>
    </w:p>
    <w:p w:rsidR="0091068F" w:rsidRDefault="00BE6956">
      <w:pPr>
        <w:numPr>
          <w:ilvl w:val="1"/>
          <w:numId w:val="10"/>
        </w:numPr>
        <w:ind w:hanging="425"/>
      </w:pPr>
      <w:r>
        <w:t xml:space="preserve">uczeń nie ma przyborów szkolnych, odzieży i butów dostosowanych do warunków atmosferycznych; </w:t>
      </w:r>
    </w:p>
    <w:p w:rsidR="0091068F" w:rsidRDefault="00BE6956">
      <w:pPr>
        <w:numPr>
          <w:ilvl w:val="1"/>
          <w:numId w:val="10"/>
        </w:numPr>
        <w:ind w:hanging="425"/>
      </w:pPr>
      <w:r>
        <w:t>uczeń ma widoczne obrażenia ciała (siniaki, ugryzienia, rany), których p</w:t>
      </w:r>
      <w:r w:rsidR="002423E1">
        <w:t>ochodzenie trudno jest wyjaśnić; o</w:t>
      </w:r>
      <w:r>
        <w:t xml:space="preserve">brażenia są w różnej fazie gojenia; </w:t>
      </w:r>
    </w:p>
    <w:p w:rsidR="0091068F" w:rsidRDefault="00BE6956">
      <w:pPr>
        <w:numPr>
          <w:ilvl w:val="1"/>
          <w:numId w:val="10"/>
        </w:numPr>
        <w:ind w:hanging="425"/>
      </w:pPr>
      <w:r>
        <w:t xml:space="preserve">podawane przez ucznia wyjaśnienia dotyczące obrażeń wydają się niewiarygodne, niemożliwe, niespójne itp., uczeń często je zmienia; </w:t>
      </w:r>
    </w:p>
    <w:p w:rsidR="0091068F" w:rsidRDefault="00BE6956">
      <w:pPr>
        <w:numPr>
          <w:ilvl w:val="1"/>
          <w:numId w:val="10"/>
        </w:numPr>
        <w:ind w:hanging="425"/>
      </w:pPr>
      <w:r>
        <w:t xml:space="preserve">pojawia się niechęć do lekcji wychowania fizycznego - uczeń nadmiernie zakrywa ciało, niestosownie do sytuacji i pogody; </w:t>
      </w:r>
    </w:p>
    <w:p w:rsidR="0091068F" w:rsidRDefault="00BE6956">
      <w:pPr>
        <w:numPr>
          <w:ilvl w:val="1"/>
          <w:numId w:val="10"/>
        </w:numPr>
        <w:ind w:hanging="425"/>
      </w:pPr>
      <w:r>
        <w:t xml:space="preserve">boi się rodzica lub opiekuna, boi się przed powrotem do domu; </w:t>
      </w:r>
    </w:p>
    <w:p w:rsidR="0091068F" w:rsidRDefault="00BE6956">
      <w:pPr>
        <w:numPr>
          <w:ilvl w:val="1"/>
          <w:numId w:val="10"/>
        </w:numPr>
        <w:ind w:hanging="425"/>
      </w:pPr>
      <w:r>
        <w:t xml:space="preserve">uczeń wzdryga się, kiedy podchodzi do niego osoba dorosła; </w:t>
      </w:r>
    </w:p>
    <w:p w:rsidR="0091068F" w:rsidRDefault="00BE6956">
      <w:pPr>
        <w:numPr>
          <w:ilvl w:val="1"/>
          <w:numId w:val="10"/>
        </w:numPr>
        <w:spacing w:after="147"/>
        <w:ind w:hanging="425"/>
      </w:pPr>
      <w:r>
        <w:t xml:space="preserve">uczeń cierpi na powtarzające się dolegliwości somatyczne: bóle brzucha, głowy, mdłości itp.; </w:t>
      </w:r>
    </w:p>
    <w:p w:rsidR="0091068F" w:rsidRDefault="00BE6956">
      <w:pPr>
        <w:numPr>
          <w:ilvl w:val="1"/>
          <w:numId w:val="10"/>
        </w:numPr>
        <w:ind w:hanging="425"/>
      </w:pPr>
      <w:r>
        <w:t xml:space="preserve">uczeń jest bierny, wycofany, uległy, przestraszony, depresyjny itp. lub zachowuje się agresywnie, buntuje się, samo okalecza się itp.; </w:t>
      </w:r>
    </w:p>
    <w:p w:rsidR="0091068F" w:rsidRDefault="00BE6956">
      <w:pPr>
        <w:numPr>
          <w:ilvl w:val="1"/>
          <w:numId w:val="10"/>
        </w:numPr>
        <w:ind w:hanging="425"/>
      </w:pPr>
      <w:r>
        <w:t xml:space="preserve">uczeń osiąga słabsze wyniki w nauce w stosunku do swoich możliwości; </w:t>
      </w:r>
    </w:p>
    <w:p w:rsidR="0091068F" w:rsidRDefault="00BE6956">
      <w:pPr>
        <w:numPr>
          <w:ilvl w:val="1"/>
          <w:numId w:val="10"/>
        </w:numPr>
        <w:spacing w:after="149"/>
        <w:ind w:hanging="425"/>
      </w:pPr>
      <w:r>
        <w:t xml:space="preserve">uczeń ucieka w świat wirtualny (gry komputerowe, Internet); </w:t>
      </w:r>
    </w:p>
    <w:p w:rsidR="0091068F" w:rsidRDefault="00BE6956">
      <w:pPr>
        <w:numPr>
          <w:ilvl w:val="1"/>
          <w:numId w:val="10"/>
        </w:numPr>
        <w:ind w:hanging="425"/>
      </w:pPr>
      <w:r>
        <w:t xml:space="preserve">używa środków psychoaktywnych; </w:t>
      </w:r>
    </w:p>
    <w:p w:rsidR="0091068F" w:rsidRDefault="00BE6956">
      <w:pPr>
        <w:numPr>
          <w:ilvl w:val="1"/>
          <w:numId w:val="10"/>
        </w:numPr>
        <w:spacing w:after="141"/>
        <w:ind w:hanging="425"/>
      </w:pPr>
      <w:r>
        <w:t xml:space="preserve">nadmiernie szuka kontaktu z dorosłym (tzw. „lepkość” małoletniego); </w:t>
      </w:r>
    </w:p>
    <w:p w:rsidR="0091068F" w:rsidRDefault="00BE6956">
      <w:pPr>
        <w:numPr>
          <w:ilvl w:val="1"/>
          <w:numId w:val="10"/>
        </w:numPr>
        <w:spacing w:after="133"/>
        <w:ind w:hanging="425"/>
      </w:pPr>
      <w:r>
        <w:t xml:space="preserve">w pracach artystycznych, rozmowach, zachowaniu ucznia zaczynają dominować elementy/motywy seksualne; </w:t>
      </w:r>
    </w:p>
    <w:p w:rsidR="0091068F" w:rsidRDefault="00BE6956">
      <w:pPr>
        <w:numPr>
          <w:ilvl w:val="1"/>
          <w:numId w:val="10"/>
        </w:numPr>
        <w:spacing w:after="141"/>
        <w:ind w:hanging="425"/>
      </w:pPr>
      <w:r>
        <w:t xml:space="preserve">uczeń jest rozbudzony seksualnie niestosownie do sytuacji i wieku; </w:t>
      </w:r>
    </w:p>
    <w:p w:rsidR="0091068F" w:rsidRDefault="00BE6956">
      <w:pPr>
        <w:numPr>
          <w:ilvl w:val="1"/>
          <w:numId w:val="10"/>
        </w:numPr>
        <w:ind w:hanging="425"/>
      </w:pPr>
      <w:r>
        <w:t xml:space="preserve">uczeń ucieka z domu; </w:t>
      </w:r>
    </w:p>
    <w:p w:rsidR="002423E1" w:rsidRDefault="00BE6956">
      <w:pPr>
        <w:numPr>
          <w:ilvl w:val="1"/>
          <w:numId w:val="10"/>
        </w:numPr>
        <w:spacing w:after="5" w:line="413" w:lineRule="auto"/>
        <w:ind w:hanging="425"/>
      </w:pPr>
      <w:r>
        <w:t xml:space="preserve">nastąpiła nagła i wyraźna zmiana zachowania ucznia; </w:t>
      </w:r>
    </w:p>
    <w:p w:rsidR="0091068F" w:rsidRDefault="00BE6956" w:rsidP="002423E1">
      <w:pPr>
        <w:spacing w:after="5" w:line="413" w:lineRule="auto"/>
        <w:ind w:left="360" w:firstLine="0"/>
      </w:pPr>
      <w:r>
        <w:t>21)</w:t>
      </w:r>
      <w:r>
        <w:rPr>
          <w:rFonts w:ascii="Arial" w:eastAsia="Arial" w:hAnsi="Arial" w:cs="Arial"/>
        </w:rPr>
        <w:t xml:space="preserve"> </w:t>
      </w:r>
      <w:r>
        <w:t xml:space="preserve">uczeń mówi o przemocy. </w:t>
      </w:r>
    </w:p>
    <w:p w:rsidR="0091068F" w:rsidRDefault="00BE6956">
      <w:pPr>
        <w:numPr>
          <w:ilvl w:val="0"/>
          <w:numId w:val="10"/>
        </w:numPr>
        <w:ind w:left="370" w:hanging="284"/>
      </w:pPr>
      <w:r>
        <w:lastRenderedPageBreak/>
        <w:t xml:space="preserve">Jeżeli z objawami u ucznia współwystępują określone zachowania rodziców lub opiekunów, to podejrzenie, że uczeń jest krzywdzony jest szczególnie uzasadnione. Niepokojące zachowania rodziców to: </w:t>
      </w:r>
    </w:p>
    <w:p w:rsidR="0091068F" w:rsidRDefault="00BE6956">
      <w:pPr>
        <w:numPr>
          <w:ilvl w:val="1"/>
          <w:numId w:val="10"/>
        </w:numPr>
        <w:ind w:hanging="425"/>
      </w:pPr>
      <w:r>
        <w:t xml:space="preserve">rodzic (opiekun) podaje nieprzekonujące lub sprzeczne informacje lub odmawia wyjaśnień przyczyn obrażeń ucznia; </w:t>
      </w:r>
    </w:p>
    <w:p w:rsidR="0091068F" w:rsidRDefault="00BE6956">
      <w:pPr>
        <w:numPr>
          <w:ilvl w:val="1"/>
          <w:numId w:val="10"/>
        </w:numPr>
        <w:ind w:hanging="425"/>
      </w:pPr>
      <w:r>
        <w:t xml:space="preserve">rodzic (opiekun) odmawia, nie utrzymuje kontaktów z osobami zainteresowanymi losem ucznia; </w:t>
      </w:r>
    </w:p>
    <w:p w:rsidR="0091068F" w:rsidRDefault="00BE6956">
      <w:pPr>
        <w:numPr>
          <w:ilvl w:val="1"/>
          <w:numId w:val="10"/>
        </w:numPr>
        <w:ind w:hanging="425"/>
      </w:pPr>
      <w:r>
        <w:t xml:space="preserve">rodzic (opiekun) mówi o małoletnim w negatywny sposób, ciągle obwinia, poniża strofuje ucznia (np.: używając określeń takich jak „idiota”, „gnojek”, „gówniarz”); </w:t>
      </w:r>
    </w:p>
    <w:p w:rsidR="0091068F" w:rsidRDefault="00BE6956">
      <w:pPr>
        <w:numPr>
          <w:ilvl w:val="1"/>
          <w:numId w:val="10"/>
        </w:numPr>
        <w:ind w:hanging="425"/>
      </w:pPr>
      <w:r>
        <w:t xml:space="preserve">rodzic (opiekun) poddaje małoletniego surowej dyscyplinie lub jest nadopiekuńczy lub zbyt pobłażliwy lub odrzuca małoletniego; </w:t>
      </w:r>
    </w:p>
    <w:p w:rsidR="0091068F" w:rsidRDefault="00BE6956">
      <w:pPr>
        <w:numPr>
          <w:ilvl w:val="1"/>
          <w:numId w:val="10"/>
        </w:numPr>
        <w:ind w:hanging="425"/>
      </w:pPr>
      <w:r>
        <w:t xml:space="preserve">rodzic (opiekun) nie interesuje się losem i problemami małoletniego; </w:t>
      </w:r>
    </w:p>
    <w:p w:rsidR="0091068F" w:rsidRDefault="00BE6956">
      <w:pPr>
        <w:numPr>
          <w:ilvl w:val="1"/>
          <w:numId w:val="10"/>
        </w:numPr>
        <w:ind w:hanging="425"/>
      </w:pPr>
      <w:r>
        <w:t xml:space="preserve">rodzic (opiekun) często nie potrafi podać miejsca, w którym aktualnie przebywa małoletni; </w:t>
      </w:r>
    </w:p>
    <w:p w:rsidR="0091068F" w:rsidRDefault="00BE6956">
      <w:pPr>
        <w:numPr>
          <w:ilvl w:val="1"/>
          <w:numId w:val="10"/>
        </w:numPr>
        <w:ind w:hanging="425"/>
      </w:pPr>
      <w:r>
        <w:t xml:space="preserve">rodzic (opiekun) jest apatyczny, pogrążony w depresji; </w:t>
      </w:r>
    </w:p>
    <w:p w:rsidR="0091068F" w:rsidRDefault="00BE6956">
      <w:pPr>
        <w:numPr>
          <w:ilvl w:val="1"/>
          <w:numId w:val="10"/>
        </w:numPr>
        <w:ind w:hanging="425"/>
      </w:pPr>
      <w:r>
        <w:t xml:space="preserve">rodzic (opiekun) zachowuje się agresywnie; </w:t>
      </w:r>
    </w:p>
    <w:p w:rsidR="0091068F" w:rsidRDefault="00BE6956">
      <w:pPr>
        <w:numPr>
          <w:ilvl w:val="1"/>
          <w:numId w:val="10"/>
        </w:numPr>
        <w:ind w:hanging="425"/>
      </w:pPr>
      <w:r>
        <w:t xml:space="preserve">rodzic (opiekun) ma zaburzony kontakt z rzeczywistością np. reaguje nieadekwatnie do sytuacji; </w:t>
      </w:r>
    </w:p>
    <w:p w:rsidR="0091068F" w:rsidRDefault="00BE6956">
      <w:pPr>
        <w:numPr>
          <w:ilvl w:val="1"/>
          <w:numId w:val="10"/>
        </w:numPr>
        <w:ind w:hanging="425"/>
      </w:pPr>
      <w:r>
        <w:t xml:space="preserve">wypowiada się niespójnie; </w:t>
      </w:r>
    </w:p>
    <w:p w:rsidR="0091068F" w:rsidRDefault="00BE6956">
      <w:pPr>
        <w:numPr>
          <w:ilvl w:val="1"/>
          <w:numId w:val="10"/>
        </w:numPr>
        <w:spacing w:after="142"/>
        <w:ind w:hanging="425"/>
      </w:pPr>
      <w:r>
        <w:t xml:space="preserve">rodzic (opiekun) nie ma świadomości lub neguje potrzeby małoletniego; </w:t>
      </w:r>
    </w:p>
    <w:p w:rsidR="0091068F" w:rsidRDefault="00BE6956">
      <w:pPr>
        <w:numPr>
          <w:ilvl w:val="1"/>
          <w:numId w:val="10"/>
        </w:numPr>
        <w:spacing w:after="128"/>
        <w:ind w:hanging="425"/>
      </w:pPr>
      <w:r>
        <w:t xml:space="preserve">rodzic (opiekun) faworyzuje jedno z rodzeństwa; </w:t>
      </w:r>
    </w:p>
    <w:p w:rsidR="0091068F" w:rsidRDefault="00BE6956">
      <w:pPr>
        <w:numPr>
          <w:ilvl w:val="1"/>
          <w:numId w:val="10"/>
        </w:numPr>
        <w:ind w:hanging="425"/>
      </w:pPr>
      <w:r>
        <w:t xml:space="preserve">rodzic (opiekun) przekracza dopuszczalne granice w kontakcie fizycznym lub werbalnym; </w:t>
      </w:r>
    </w:p>
    <w:p w:rsidR="0091068F" w:rsidRDefault="00BE6956">
      <w:pPr>
        <w:numPr>
          <w:ilvl w:val="1"/>
          <w:numId w:val="10"/>
        </w:numPr>
        <w:spacing w:after="95" w:line="323" w:lineRule="auto"/>
        <w:ind w:hanging="425"/>
      </w:pPr>
      <w:r>
        <w:t>rodzic (opiekun) nadużywa alkoholu, narkotyków lub innych środków odurzających. 3.</w:t>
      </w:r>
      <w:r>
        <w:rPr>
          <w:rFonts w:ascii="Arial" w:eastAsia="Arial" w:hAnsi="Arial" w:cs="Arial"/>
        </w:rPr>
        <w:t xml:space="preserve"> </w:t>
      </w:r>
      <w:r>
        <w:t xml:space="preserve">W przypadku zidentyfikowania czynników ryzyka, pracownicy Szkoły podejmują rozmowę  z rodzicami, przekazując informacje na temat dostępnej oferty wsparcia i motywując ich do szukania stosownej pomocy. </w:t>
      </w:r>
    </w:p>
    <w:p w:rsidR="002423E1" w:rsidRPr="003B5ADA" w:rsidRDefault="00BE6956" w:rsidP="002423E1">
      <w:pPr>
        <w:shd w:val="clear" w:color="auto" w:fill="FFFFFF"/>
        <w:spacing w:after="0" w:line="240" w:lineRule="auto"/>
        <w:ind w:left="0" w:firstLine="0"/>
        <w:rPr>
          <w:color w:val="auto"/>
          <w:szCs w:val="24"/>
        </w:rPr>
      </w:pPr>
      <w:r w:rsidRPr="003B5ADA">
        <w:rPr>
          <w:szCs w:val="24"/>
        </w:rPr>
        <w:t>4.</w:t>
      </w:r>
      <w:r w:rsidRPr="003B5ADA">
        <w:rPr>
          <w:rFonts w:ascii="Arial" w:eastAsia="Arial" w:hAnsi="Arial" w:cs="Arial"/>
          <w:szCs w:val="24"/>
        </w:rPr>
        <w:t xml:space="preserve"> </w:t>
      </w:r>
      <w:r w:rsidRPr="003B5ADA">
        <w:rPr>
          <w:szCs w:val="24"/>
        </w:rPr>
        <w:t>Pracownicy Szkoły monitoru</w:t>
      </w:r>
      <w:r w:rsidR="002423E1" w:rsidRPr="003B5ADA">
        <w:rPr>
          <w:szCs w:val="24"/>
        </w:rPr>
        <w:t>ją sytuację i dobrostan ucznia (</w:t>
      </w:r>
      <w:r w:rsidR="002423E1" w:rsidRPr="003B5ADA">
        <w:rPr>
          <w:bCs/>
          <w:szCs w:val="24"/>
        </w:rPr>
        <w:t xml:space="preserve">dobrostan - </w:t>
      </w:r>
      <w:r w:rsidR="00654694" w:rsidRPr="003B5ADA">
        <w:rPr>
          <w:color w:val="auto"/>
          <w:szCs w:val="24"/>
          <w:shd w:val="clear" w:color="auto" w:fill="FFFFFF"/>
        </w:rPr>
        <w:t>to stan dobra, który zapewnia poczucie równowagi, zadowolenia i wewnętrznego spokoju).</w:t>
      </w:r>
    </w:p>
    <w:p w:rsidR="0091068F" w:rsidRDefault="0091068F">
      <w:pPr>
        <w:spacing w:after="410"/>
        <w:ind w:left="86" w:firstLine="0"/>
      </w:pPr>
    </w:p>
    <w:p w:rsidR="0091068F" w:rsidRDefault="00BE6956">
      <w:pPr>
        <w:spacing w:after="252" w:line="266" w:lineRule="auto"/>
        <w:ind w:left="85" w:hanging="10"/>
        <w:jc w:val="center"/>
      </w:pPr>
      <w:r>
        <w:rPr>
          <w:b/>
        </w:rPr>
        <w:t>ROZDZIAŁ 4</w:t>
      </w:r>
      <w:r>
        <w:t xml:space="preserve"> </w:t>
      </w:r>
    </w:p>
    <w:p w:rsidR="0091068F" w:rsidRDefault="00BE6956">
      <w:pPr>
        <w:spacing w:after="9" w:line="266" w:lineRule="auto"/>
        <w:ind w:left="85" w:right="5" w:hanging="10"/>
        <w:jc w:val="center"/>
      </w:pPr>
      <w:r>
        <w:rPr>
          <w:b/>
        </w:rPr>
        <w:t xml:space="preserve">ZASADY I PROCEDURA PODEJMOWANIA INTERWENCJI W SYTUACJI </w:t>
      </w:r>
    </w:p>
    <w:p w:rsidR="0091068F" w:rsidRDefault="00BE6956">
      <w:pPr>
        <w:spacing w:after="249" w:line="266" w:lineRule="auto"/>
        <w:ind w:left="2953" w:hanging="2787"/>
        <w:jc w:val="left"/>
      </w:pPr>
      <w:r>
        <w:rPr>
          <w:b/>
        </w:rPr>
        <w:t>PODEJRZENIA KRZYWDZENIA UCZNIA PRZEZ PRACOWNIKA, OSOBĘ TRZECIĄ, INNEGO UCZNIA LUB OPIEKUNA</w:t>
      </w:r>
      <w:r>
        <w:t xml:space="preserve"> </w:t>
      </w:r>
    </w:p>
    <w:p w:rsidR="0091068F" w:rsidRDefault="003B5ADA">
      <w:pPr>
        <w:spacing w:after="133" w:line="266" w:lineRule="auto"/>
        <w:ind w:left="85" w:right="3" w:hanging="10"/>
        <w:jc w:val="center"/>
      </w:pPr>
      <w:r>
        <w:rPr>
          <w:b/>
        </w:rPr>
        <w:t>§ 8</w:t>
      </w:r>
      <w:r w:rsidR="00BE6956">
        <w:rPr>
          <w:b/>
        </w:rPr>
        <w:t xml:space="preserve">. </w:t>
      </w:r>
    </w:p>
    <w:p w:rsidR="0091068F" w:rsidRDefault="00BE6956">
      <w:pPr>
        <w:numPr>
          <w:ilvl w:val="0"/>
          <w:numId w:val="11"/>
        </w:numPr>
        <w:ind w:left="370" w:hanging="284"/>
      </w:pPr>
      <w:r>
        <w:lastRenderedPageBreak/>
        <w:t xml:space="preserve">Schemat podejmowania interwencji w przypadku podejrzenia krzywdzenia ucznia przez osoby trzecie, związane ze Szkołą tj. pracownicy Szkoły, wolontariusze, organizacje i firmy współpracujące ze Szkołą: </w:t>
      </w:r>
    </w:p>
    <w:p w:rsidR="0091068F" w:rsidRDefault="00BE6956">
      <w:pPr>
        <w:numPr>
          <w:ilvl w:val="1"/>
          <w:numId w:val="11"/>
        </w:numPr>
        <w:ind w:hanging="286"/>
      </w:pPr>
      <w:r>
        <w:t xml:space="preserve">jeśli pracownik podejrzewa, że uczeń doświadcza przemocy z uszczerbkiem  na zdrowiu, wykorzystania seksualnego lub zagrożone jest jego życie, zobowiązany jest do zapewnienia uczniowi bezpiecznego miejsca i odseparowania go od osoby stwarzającej zagrożenie. Pracownik zobowiązany jest do zawiadomienia </w:t>
      </w:r>
      <w:r>
        <w:rPr>
          <w:b/>
        </w:rPr>
        <w:t>policji pod nr 112 lub 997</w:t>
      </w:r>
      <w:r>
        <w:t xml:space="preserve">,  a w przypadku podejrzenia innych przestępstw do poinformowania policji lub prokuratury  o możliwości popełnienia przestępstwa. W przypadku zawiadomienia telefonicznego pracownik zobowiązany jest podać swoje dane, dane ucznia oraz dane osoby podejrzanej  o krzywdzenie ucznia oraz opis sytuacji z najważniejszymi faktami. W przypadku zawiadomienia o możliwości popełnienia przestępstwa zawiadomienie adresuje się do najbliższej jednostki, w zawiadomieniu podaje się dane jak w przypadku zawiadomienia telefonicznego; </w:t>
      </w:r>
    </w:p>
    <w:p w:rsidR="0091068F" w:rsidRDefault="00BE6956">
      <w:pPr>
        <w:numPr>
          <w:ilvl w:val="1"/>
          <w:numId w:val="11"/>
        </w:numPr>
        <w:ind w:hanging="286"/>
      </w:pPr>
      <w:r>
        <w:t xml:space="preserve">jeśli pracownik podejrzewa, że uczeń doświadczył jednorazowo przemocy fizycznej lub psychicznej (np. popychanie, klapsy, poniżanie, ośmieszanie), zobowiązany jest do zadbania  o bezpieczeństwo ucznia i odseparowania go od osoby krzywdzącej. Następnie powinien zawiadomić dyrekcję, aby ta mogła zakończyć współpracę z osobą krzywdzącą; </w:t>
      </w:r>
    </w:p>
    <w:p w:rsidR="0091068F" w:rsidRDefault="00BE6956">
      <w:pPr>
        <w:numPr>
          <w:ilvl w:val="1"/>
          <w:numId w:val="11"/>
        </w:numPr>
        <w:ind w:hanging="286"/>
      </w:pPr>
      <w:r>
        <w:t xml:space="preserve">jeśli pracownik zauważy inne niepokojące zachowania wobec uczniów np. krzyki, niestosowne komentarze zobowiązany jest zadbać o bezpieczeństwo ucznia i odseparować go od osoby podejrzanej o krzywdzenie. Poinformowanie dyrekcji, aby mogła przeprowadzić rozmowę dyscyplinującą, a w razie konieczności zakończyć współpracę. </w:t>
      </w:r>
    </w:p>
    <w:p w:rsidR="0091068F" w:rsidRDefault="00BE6956">
      <w:pPr>
        <w:numPr>
          <w:ilvl w:val="0"/>
          <w:numId w:val="11"/>
        </w:numPr>
        <w:ind w:left="370" w:hanging="284"/>
      </w:pPr>
      <w:r>
        <w:t xml:space="preserve">Schemat podejmowania interwencji w przypadku podejrzenia krzywdzenia ucznia przez osobę nieletnią: </w:t>
      </w:r>
    </w:p>
    <w:p w:rsidR="0091068F" w:rsidRDefault="00BE6956">
      <w:pPr>
        <w:numPr>
          <w:ilvl w:val="1"/>
          <w:numId w:val="11"/>
        </w:numPr>
        <w:ind w:hanging="286"/>
      </w:pPr>
      <w:r>
        <w:t xml:space="preserve">jeśli pracownik podejrzewa, że uczeń doświadcza przemocy z uszczerbkiem na zdrowiu, wykorzystania seksualnego lub zagrożone jest jego życie, zobowiązany jest do zapewnienia uczniowi bezpiecznego miejsca i odseparowania go od osoby stwarzającej zagrożenie. Ponadto, zawiadamia dyrekcję, aby przeprowadziła rozmowę, a jeśli to niemożliwe sam przeprowadza rozmowę z opiekunami ucznia i osoby nieletniej podejrzanej o czyn zabroniony. Jednocześnie powiadamia najbliższy sąd rodzinny lub policję wysyłając zawiadomienie o możliwości popełnienia przestępstwa, podając dane jak w przypadku opisanym w § 9 ust.1; </w:t>
      </w:r>
    </w:p>
    <w:p w:rsidR="0091068F" w:rsidRDefault="00BE6956">
      <w:pPr>
        <w:numPr>
          <w:ilvl w:val="1"/>
          <w:numId w:val="11"/>
        </w:numPr>
        <w:spacing w:after="123"/>
        <w:ind w:hanging="286"/>
      </w:pPr>
      <w:r>
        <w:t xml:space="preserve">jeśli pracownik podejrzewa, że uczeń doświadczył jednorazowo przemocy fizycznej lub psychicznej ze strony osoby nieletniej, zobowiązany jest do zadbania o bezpieczeństwo ucznia i odseparowania go od osoby krzywdzącej. Ponadto zawiadamia dyrekcję, aby przeprowadziła rozmowę, a jeśli to niemożliwe sam przeprowadza rozmowę z opiekunami ucznia i osoby nieletniej podejrzanej i opracowuje działania naprawcze. W przypadku braku poprawy powiadamia lokalny sąd rodzinny, wysyłając wniosek o wgląd w sytuację rodziny. </w:t>
      </w:r>
    </w:p>
    <w:p w:rsidR="0091068F" w:rsidRDefault="00BE6956">
      <w:pPr>
        <w:numPr>
          <w:ilvl w:val="0"/>
          <w:numId w:val="11"/>
        </w:numPr>
        <w:ind w:left="370" w:hanging="284"/>
      </w:pPr>
      <w:r>
        <w:t xml:space="preserve">Schemat podejmowania interwencji w przypadku podejrzenia krzywdzenia ucznia przez jego opiekuna: </w:t>
      </w:r>
    </w:p>
    <w:p w:rsidR="0091068F" w:rsidRDefault="00BE6956">
      <w:pPr>
        <w:numPr>
          <w:ilvl w:val="1"/>
          <w:numId w:val="11"/>
        </w:numPr>
        <w:spacing w:after="145"/>
        <w:ind w:hanging="286"/>
      </w:pPr>
      <w:r>
        <w:t xml:space="preserve">jeśli pracownik podejrzewa, że uczeń doświadczył jednorazowo przemocy fizycznej lub psychicznej ze strony opiekuna, zobowiązany jest do zadbania o bezpieczeństwo ucznia. Ponadto zawiadamia dyrekcję, aby przeprowadziła rozmowę, a jeśli to niemożliwe sam </w:t>
      </w:r>
      <w:r>
        <w:lastRenderedPageBreak/>
        <w:t xml:space="preserve">przeprowadza rozmowę z opiekunami ucznia. Informuje o możliwości udzielenia wparcia psychologicznego. W przypadku braku współpracy opiekuna lub powtarzającej się przemocy, zobowiązany jest do powiadomienia właściwego ośrodka pomocy społecznej (na piśmie lub mailowo), jednocześnie składa wniosek do sądu rodzinnego o wgląd w sytuację rodziny; </w:t>
      </w:r>
    </w:p>
    <w:p w:rsidR="0091068F" w:rsidRDefault="00BE6956">
      <w:pPr>
        <w:numPr>
          <w:ilvl w:val="1"/>
          <w:numId w:val="11"/>
        </w:numPr>
        <w:spacing w:after="252"/>
        <w:ind w:hanging="286"/>
      </w:pPr>
      <w:r>
        <w:t xml:space="preserve">jeśli pracownik podejrzewa, że małoletni jest zaniedbany lub jego opiekun jest niewydolny wychowawczo, powinien zadbać o bezpieczeństwo ucznia. Powinien powiadomić dyrekcję oraz porozmawiać z opiekunem, proponując mu możliwość wsparcia psychologicznego oraz możliwości wsparcia materialnego. Jeśli sytuacja ucznia się nie poprawi, zobowiązany jest zawiadomić ośrodek pomocy społecznej. </w:t>
      </w:r>
    </w:p>
    <w:p w:rsidR="0091068F" w:rsidRDefault="003B5ADA">
      <w:pPr>
        <w:spacing w:after="171" w:line="266" w:lineRule="auto"/>
        <w:ind w:left="85" w:right="3" w:hanging="10"/>
        <w:jc w:val="center"/>
      </w:pPr>
      <w:r>
        <w:rPr>
          <w:b/>
        </w:rPr>
        <w:t>§ 9</w:t>
      </w:r>
      <w:r w:rsidR="00BE6956">
        <w:rPr>
          <w:b/>
        </w:rPr>
        <w:t xml:space="preserve">. </w:t>
      </w:r>
    </w:p>
    <w:p w:rsidR="0091068F" w:rsidRDefault="00BE6956">
      <w:pPr>
        <w:numPr>
          <w:ilvl w:val="0"/>
          <w:numId w:val="12"/>
        </w:numPr>
        <w:ind w:hanging="360"/>
      </w:pPr>
      <w:r>
        <w:t>W każdym przypadku zauważenia krzywdzenia ucznia należy uzupełnić Kartę I</w:t>
      </w:r>
      <w:r w:rsidR="003B5ADA">
        <w:t>nterwencji.</w:t>
      </w:r>
    </w:p>
    <w:p w:rsidR="0091068F" w:rsidRDefault="00BE6956">
      <w:pPr>
        <w:numPr>
          <w:ilvl w:val="0"/>
          <w:numId w:val="12"/>
        </w:numPr>
        <w:spacing w:after="117"/>
        <w:ind w:hanging="360"/>
      </w:pPr>
      <w:r>
        <w:t xml:space="preserve">Kartę załącza się do akt osobowych małoletniego. W przypadku podejrzeń wobec pracownika, również do akt osobowych pracownika Szkoły.  </w:t>
      </w:r>
    </w:p>
    <w:p w:rsidR="0091068F" w:rsidRDefault="00BE6956">
      <w:pPr>
        <w:spacing w:after="0" w:line="259" w:lineRule="auto"/>
        <w:ind w:left="77" w:firstLine="0"/>
        <w:jc w:val="left"/>
      </w:pPr>
      <w:r>
        <w:rPr>
          <w:b/>
        </w:rPr>
        <w:t xml:space="preserve"> </w:t>
      </w:r>
      <w:r>
        <w:rPr>
          <w:b/>
        </w:rPr>
        <w:tab/>
        <w:t xml:space="preserve"> </w:t>
      </w:r>
    </w:p>
    <w:p w:rsidR="0091068F" w:rsidRDefault="00BE6956">
      <w:pPr>
        <w:spacing w:after="144" w:line="266" w:lineRule="auto"/>
        <w:ind w:left="85" w:right="1" w:hanging="10"/>
        <w:jc w:val="center"/>
      </w:pPr>
      <w:r>
        <w:rPr>
          <w:b/>
        </w:rPr>
        <w:t xml:space="preserve">ROZDZIAŁ 5 </w:t>
      </w:r>
    </w:p>
    <w:p w:rsidR="0091068F" w:rsidRDefault="00BE6956">
      <w:pPr>
        <w:spacing w:after="278" w:line="266" w:lineRule="auto"/>
        <w:ind w:left="85" w:right="5" w:hanging="10"/>
        <w:jc w:val="center"/>
      </w:pPr>
      <w:r>
        <w:rPr>
          <w:b/>
        </w:rPr>
        <w:t xml:space="preserve">ZASADY OCHRONY DANYCH OSOBOWYCH MAŁOLETNIEGO </w:t>
      </w:r>
    </w:p>
    <w:p w:rsidR="0091068F" w:rsidRDefault="003B5ADA">
      <w:pPr>
        <w:spacing w:after="171" w:line="266" w:lineRule="auto"/>
        <w:ind w:left="85" w:right="3" w:hanging="10"/>
        <w:jc w:val="center"/>
      </w:pPr>
      <w:r>
        <w:rPr>
          <w:b/>
        </w:rPr>
        <w:t>§ 10</w:t>
      </w:r>
      <w:r w:rsidR="00BE6956">
        <w:rPr>
          <w:b/>
        </w:rPr>
        <w:t xml:space="preserve">. </w:t>
      </w:r>
    </w:p>
    <w:p w:rsidR="0091068F" w:rsidRDefault="00BE6956" w:rsidP="00D82F86">
      <w:pPr>
        <w:spacing w:after="32"/>
        <w:ind w:left="86" w:firstLine="0"/>
      </w:pPr>
      <w:r>
        <w:t xml:space="preserve">Dane osobowe </w:t>
      </w:r>
      <w:r w:rsidR="00D82F86">
        <w:t>małoletniego podlegają ochronie:</w:t>
      </w:r>
    </w:p>
    <w:p w:rsidR="0091068F" w:rsidRDefault="00BE6956">
      <w:pPr>
        <w:numPr>
          <w:ilvl w:val="0"/>
          <w:numId w:val="13"/>
        </w:numPr>
        <w:ind w:left="641"/>
      </w:pPr>
      <w:r>
        <w:t xml:space="preserve">pracownik Szkoły ma obowiązek zachowania tajemnicy danych osobowych, które przetwarza oraz zachowania w tajemnicy sposobów zabezpieczenia danych osobowych przed nieuprawnionym dostępem; </w:t>
      </w:r>
    </w:p>
    <w:p w:rsidR="0091068F" w:rsidRDefault="00BE6956">
      <w:pPr>
        <w:numPr>
          <w:ilvl w:val="0"/>
          <w:numId w:val="13"/>
        </w:numPr>
        <w:spacing w:after="126"/>
        <w:ind w:left="641"/>
      </w:pPr>
      <w:r>
        <w:t xml:space="preserve">dane osobowe ucznia są udostępniane wyłącznie osobom i podmiotom uprawnionym na podstawie odrębnych przepisów; </w:t>
      </w:r>
    </w:p>
    <w:p w:rsidR="0091068F" w:rsidRDefault="00BE6956">
      <w:pPr>
        <w:numPr>
          <w:ilvl w:val="0"/>
          <w:numId w:val="13"/>
        </w:numPr>
        <w:spacing w:after="253"/>
        <w:ind w:left="641"/>
      </w:pPr>
      <w:r>
        <w:t xml:space="preserve">pracownik Szkoły jest uprawniony do przetwarzania danych osobowych ucznia  i udostępnienia tych danych w ramach zespołu interdyscyplinarnego. </w:t>
      </w:r>
    </w:p>
    <w:p w:rsidR="0091068F" w:rsidRDefault="003B5ADA">
      <w:pPr>
        <w:spacing w:after="147" w:line="266" w:lineRule="auto"/>
        <w:ind w:left="85" w:right="3" w:hanging="10"/>
        <w:jc w:val="center"/>
      </w:pPr>
      <w:r>
        <w:rPr>
          <w:b/>
        </w:rPr>
        <w:t>§ 11</w:t>
      </w:r>
      <w:r w:rsidR="00BE6956">
        <w:rPr>
          <w:b/>
        </w:rPr>
        <w:t xml:space="preserve">. </w:t>
      </w:r>
    </w:p>
    <w:p w:rsidR="0091068F" w:rsidRDefault="00BE6956">
      <w:pPr>
        <w:spacing w:after="257"/>
        <w:ind w:left="86" w:firstLine="0"/>
      </w:pPr>
      <w:r>
        <w:t xml:space="preserve">Pracownik Szkoły może wykorzystać informacje o uczniu w celach szkoleniowych lub edukacyjnych wyłącznie z zachowaniem anonimowości ucznia oraz w sposób uniemożliwiający identyfikację ucznia. </w:t>
      </w:r>
    </w:p>
    <w:p w:rsidR="0091068F" w:rsidRDefault="00E57C5C">
      <w:pPr>
        <w:spacing w:after="171" w:line="266" w:lineRule="auto"/>
        <w:ind w:left="85" w:right="3" w:hanging="10"/>
        <w:jc w:val="center"/>
      </w:pPr>
      <w:r>
        <w:rPr>
          <w:b/>
        </w:rPr>
        <w:t>§ 12</w:t>
      </w:r>
      <w:r w:rsidR="00BE6956">
        <w:rPr>
          <w:b/>
        </w:rPr>
        <w:t xml:space="preserve">. </w:t>
      </w:r>
    </w:p>
    <w:p w:rsidR="0091068F" w:rsidRDefault="00BE6956">
      <w:pPr>
        <w:numPr>
          <w:ilvl w:val="0"/>
          <w:numId w:val="14"/>
        </w:numPr>
        <w:ind w:left="370" w:hanging="284"/>
      </w:pPr>
      <w:r>
        <w:t xml:space="preserve">Pracownik Szkoły nie udostępnia przedstawicielom mediów informacji o małoletnim ani o jego opiekunie. </w:t>
      </w:r>
    </w:p>
    <w:p w:rsidR="0091068F" w:rsidRDefault="00BE6956">
      <w:pPr>
        <w:numPr>
          <w:ilvl w:val="0"/>
          <w:numId w:val="14"/>
        </w:numPr>
        <w:ind w:left="370" w:hanging="284"/>
      </w:pPr>
      <w:r>
        <w:t xml:space="preserve">Pracownik Szkoły, w wyjątkowych i uzasadnionych sytuacjach, może skontaktować się  z opiekunem małoletniego i zapytać go o zgodę na podanie jego danych kontaktowych przedstawicielom mediów. W przypadku wyrażenia zgody, pracownik Szkoły podaje przedstawicielowi mediów dane kontaktowe do opiekuna małoletniego. </w:t>
      </w:r>
    </w:p>
    <w:p w:rsidR="0091068F" w:rsidRDefault="00BE6956">
      <w:pPr>
        <w:numPr>
          <w:ilvl w:val="0"/>
          <w:numId w:val="14"/>
        </w:numPr>
        <w:spacing w:after="257"/>
        <w:ind w:left="370" w:hanging="284"/>
      </w:pPr>
      <w:r>
        <w:lastRenderedPageBreak/>
        <w:t xml:space="preserve">Pracownik Szkoły nie kontaktuje przedstawicieli mediów z małoletnim, nie wypowiada się  w kontakcie z przedstawicielami mediów o sprawie małoletniego lub jego opiekuna. Zakaz ten dotyczy także sytuacji, gdy pracownik Szkoły jest przeświadczony, że jego wypowiedź nie jest  w żaden sposób utrwalana.  </w:t>
      </w:r>
    </w:p>
    <w:p w:rsidR="0091068F" w:rsidRDefault="00E57C5C">
      <w:pPr>
        <w:spacing w:after="171" w:line="266" w:lineRule="auto"/>
        <w:ind w:left="85" w:right="3" w:hanging="10"/>
        <w:jc w:val="center"/>
      </w:pPr>
      <w:r>
        <w:rPr>
          <w:b/>
        </w:rPr>
        <w:t>§ 13</w:t>
      </w:r>
      <w:r w:rsidR="00BE6956">
        <w:rPr>
          <w:b/>
        </w:rPr>
        <w:t xml:space="preserve">. </w:t>
      </w:r>
    </w:p>
    <w:p w:rsidR="0091068F" w:rsidRDefault="00BE6956">
      <w:pPr>
        <w:numPr>
          <w:ilvl w:val="0"/>
          <w:numId w:val="15"/>
        </w:numPr>
        <w:ind w:left="370" w:hanging="284"/>
      </w:pPr>
      <w:r>
        <w:t xml:space="preserve">W celu realizacji materiału medialnego można udostępnić mediom wybrane pomieszczenia Szkoły. Decyzję w sprawie udostępnienia pomieszczenia podejmuje Dyrektor.  </w:t>
      </w:r>
    </w:p>
    <w:p w:rsidR="0091068F" w:rsidRDefault="00BE6956">
      <w:pPr>
        <w:numPr>
          <w:ilvl w:val="0"/>
          <w:numId w:val="15"/>
        </w:numPr>
        <w:ind w:left="370" w:hanging="284"/>
      </w:pPr>
      <w:r>
        <w:t xml:space="preserve">Dyrektor Szkoły, podejmując decyzję, o której mowa w punkcie poprzedzającym, poleca pracownikowi sekretariatu przygotować wybrane pomieszczenie w celu realizacji materiału medialnego w taki sposób, by uniemożliwić filmowanie przebywających na terenie Szkoły uczniów. </w:t>
      </w:r>
    </w:p>
    <w:p w:rsidR="0091068F" w:rsidRDefault="00BE6956">
      <w:pPr>
        <w:spacing w:after="132" w:line="266" w:lineRule="auto"/>
        <w:ind w:left="85" w:hanging="10"/>
        <w:jc w:val="center"/>
      </w:pPr>
      <w:r>
        <w:rPr>
          <w:b/>
        </w:rPr>
        <w:t xml:space="preserve">ROZDZIAŁ 6 </w:t>
      </w:r>
    </w:p>
    <w:p w:rsidR="0091068F" w:rsidRDefault="00BE6956">
      <w:pPr>
        <w:spacing w:after="261" w:line="266" w:lineRule="auto"/>
        <w:ind w:left="85" w:right="5" w:hanging="10"/>
        <w:jc w:val="center"/>
      </w:pPr>
      <w:r>
        <w:rPr>
          <w:b/>
        </w:rPr>
        <w:t xml:space="preserve">ZASADY OCHRONY WIZERUNKU UCZNIA </w:t>
      </w:r>
    </w:p>
    <w:p w:rsidR="0091068F" w:rsidRDefault="00E57C5C">
      <w:pPr>
        <w:spacing w:after="171" w:line="266" w:lineRule="auto"/>
        <w:ind w:left="85" w:right="3" w:hanging="10"/>
        <w:jc w:val="center"/>
      </w:pPr>
      <w:r>
        <w:rPr>
          <w:b/>
        </w:rPr>
        <w:t>§ 14</w:t>
      </w:r>
      <w:r w:rsidR="00BE6956">
        <w:rPr>
          <w:b/>
        </w:rPr>
        <w:t xml:space="preserve">. </w:t>
      </w:r>
    </w:p>
    <w:p w:rsidR="0091068F" w:rsidRDefault="00BE6956">
      <w:pPr>
        <w:spacing w:after="252"/>
        <w:ind w:left="86" w:firstLine="0"/>
      </w:pPr>
      <w:r>
        <w:t xml:space="preserve">Pracownicy Szkoły uznając prawo ucznia do prywatności i ochrony dóbr osobistych, zapewniają ochronę wizerunku ucznia. </w:t>
      </w:r>
    </w:p>
    <w:p w:rsidR="0091068F" w:rsidRDefault="00E57C5C">
      <w:pPr>
        <w:spacing w:after="171" w:line="266" w:lineRule="auto"/>
        <w:ind w:left="85" w:right="3" w:hanging="10"/>
        <w:jc w:val="center"/>
      </w:pPr>
      <w:r>
        <w:rPr>
          <w:b/>
        </w:rPr>
        <w:t>§ 15</w:t>
      </w:r>
      <w:r w:rsidR="00BE6956">
        <w:rPr>
          <w:b/>
        </w:rPr>
        <w:t xml:space="preserve">. </w:t>
      </w:r>
    </w:p>
    <w:p w:rsidR="0091068F" w:rsidRDefault="00BE6956">
      <w:pPr>
        <w:numPr>
          <w:ilvl w:val="0"/>
          <w:numId w:val="16"/>
        </w:numPr>
        <w:spacing w:after="131"/>
        <w:ind w:left="370" w:hanging="284"/>
      </w:pPr>
      <w:r>
        <w:t xml:space="preserve">Pracownikowi Szkoły nie wolno umożliwiać przedstawicielom mediów utrwalania wizerunku ucznia (tj. filmowanie, fotografowanie) na terenie Szkoły bez pisemnej zgody opiekuna małoletniego. </w:t>
      </w:r>
    </w:p>
    <w:p w:rsidR="0091068F" w:rsidRDefault="00BE6956">
      <w:pPr>
        <w:numPr>
          <w:ilvl w:val="0"/>
          <w:numId w:val="16"/>
        </w:numPr>
        <w:ind w:left="370" w:hanging="284"/>
      </w:pPr>
      <w:r>
        <w:t xml:space="preserve">W celu uzyskania zgody opiekuna małoletniego na utrwalanie wizerunku ucznia, pracownik Szkoły może skontaktować się z opiekunem małoletniego i ustalić procedurę uzyskania zgody.  </w:t>
      </w:r>
    </w:p>
    <w:p w:rsidR="0091068F" w:rsidRDefault="00BE6956">
      <w:pPr>
        <w:numPr>
          <w:ilvl w:val="0"/>
          <w:numId w:val="16"/>
        </w:numPr>
        <w:ind w:left="370" w:hanging="284"/>
      </w:pPr>
      <w:r>
        <w:t xml:space="preserve">Niedopuszczalne jest podanie przedstawicielowi mediów danych kontaktowych opiekuna małoletniego bez wiedzy i zgody tego opiekuna.  </w:t>
      </w:r>
    </w:p>
    <w:p w:rsidR="0091068F" w:rsidRDefault="00BE6956">
      <w:pPr>
        <w:numPr>
          <w:ilvl w:val="0"/>
          <w:numId w:val="16"/>
        </w:numPr>
        <w:spacing w:after="257"/>
        <w:ind w:left="370" w:hanging="284"/>
      </w:pPr>
      <w:r>
        <w:t xml:space="preserve">Jeżeli wizerunek małoletniego stanowi jedynie szczegół całości, takiej jak zgromadzenie, krajobraz, publiczna impreza, zgoda opiekunów na utrwalanie wizerunku małoletniego nie jest wymagana.  </w:t>
      </w:r>
    </w:p>
    <w:p w:rsidR="0091068F" w:rsidRDefault="00E57C5C">
      <w:pPr>
        <w:spacing w:after="135" w:line="266" w:lineRule="auto"/>
        <w:ind w:left="85" w:right="3" w:hanging="10"/>
        <w:jc w:val="center"/>
      </w:pPr>
      <w:r>
        <w:rPr>
          <w:b/>
        </w:rPr>
        <w:t>§ 16</w:t>
      </w:r>
      <w:r w:rsidR="00BE6956">
        <w:rPr>
          <w:b/>
        </w:rPr>
        <w:t xml:space="preserve">. </w:t>
      </w:r>
    </w:p>
    <w:p w:rsidR="0091068F" w:rsidRDefault="00BE6956">
      <w:pPr>
        <w:numPr>
          <w:ilvl w:val="0"/>
          <w:numId w:val="17"/>
        </w:numPr>
        <w:ind w:left="370" w:hanging="284"/>
      </w:pPr>
      <w:r>
        <w:t xml:space="preserve">Upublicznienie przez pracownika Szkoły wizerunku ucznia utrwalonego w jakiejkolwiek formie (tj. fotografia, nagranie audio-wideo) wymaga pisemnej zgody opiekuna ucznia. </w:t>
      </w:r>
    </w:p>
    <w:p w:rsidR="0091068F" w:rsidRDefault="00BE6956">
      <w:pPr>
        <w:numPr>
          <w:ilvl w:val="0"/>
          <w:numId w:val="17"/>
        </w:numPr>
        <w:spacing w:after="404"/>
        <w:ind w:left="370" w:hanging="284"/>
      </w:pPr>
      <w:r>
        <w:t xml:space="preserve">Przed utrwaleniem wizerunku małoletniego należy ucznia oraz opiekuna poinformować o tym, gdzie będzie umieszczony zarejestrowany wizerunek i w jakim kontekście będzie wykorzystywany (np. że umieszczony zostanie na stronie www.youtube.pl) w celach promocyjnych. </w:t>
      </w:r>
    </w:p>
    <w:p w:rsidR="0091068F" w:rsidRDefault="00BE6956">
      <w:pPr>
        <w:spacing w:after="129" w:line="266" w:lineRule="auto"/>
        <w:ind w:left="85" w:hanging="10"/>
        <w:jc w:val="center"/>
      </w:pPr>
      <w:r>
        <w:rPr>
          <w:b/>
        </w:rPr>
        <w:t xml:space="preserve">ROZDZIAŁ 7 </w:t>
      </w:r>
    </w:p>
    <w:p w:rsidR="0091068F" w:rsidRDefault="00BE6956">
      <w:pPr>
        <w:spacing w:after="60" w:line="266" w:lineRule="auto"/>
        <w:ind w:left="85" w:right="38" w:hanging="10"/>
        <w:jc w:val="center"/>
      </w:pPr>
      <w:r>
        <w:rPr>
          <w:b/>
        </w:rPr>
        <w:lastRenderedPageBreak/>
        <w:t xml:space="preserve">ZASADY KORZYSTANIA Z URZĄDZEŃ ELEKTRONICZNYCH Z DOSTĘPEM DO SIECI INTERNET. PROCEDURY OCHRONY UCZNIÓW PRZED TREŚCIAMI </w:t>
      </w:r>
    </w:p>
    <w:p w:rsidR="0091068F" w:rsidRDefault="00BE6956">
      <w:pPr>
        <w:spacing w:after="264" w:line="266" w:lineRule="auto"/>
        <w:ind w:left="85" w:right="-120" w:hanging="10"/>
        <w:jc w:val="center"/>
      </w:pPr>
      <w:r>
        <w:rPr>
          <w:b/>
        </w:rPr>
        <w:t xml:space="preserve">SZKODLIWYMI I ZAGROŻENIAMI W SIECI INTERNET ORAZ UTRWALONYMI  W INNEJ FORMIE </w:t>
      </w:r>
    </w:p>
    <w:p w:rsidR="0091068F" w:rsidRDefault="00E57C5C">
      <w:pPr>
        <w:spacing w:after="171" w:line="266" w:lineRule="auto"/>
        <w:ind w:left="85" w:right="3" w:hanging="10"/>
        <w:jc w:val="center"/>
      </w:pPr>
      <w:r>
        <w:rPr>
          <w:b/>
        </w:rPr>
        <w:t>§ 17</w:t>
      </w:r>
      <w:r w:rsidR="00BE6956">
        <w:rPr>
          <w:b/>
        </w:rPr>
        <w:t xml:space="preserve">. </w:t>
      </w:r>
    </w:p>
    <w:p w:rsidR="0091068F" w:rsidRDefault="00BE6956">
      <w:pPr>
        <w:numPr>
          <w:ilvl w:val="0"/>
          <w:numId w:val="18"/>
        </w:numPr>
        <w:ind w:left="370" w:hanging="284"/>
      </w:pPr>
      <w:r>
        <w:t xml:space="preserve">Szkoła zapewnia uczniom dostęp do Internetu oraz podejmuje działania zabezpieczające uczniów przed dostępem do treści, które mogą stanowić zagrożenie dla ich prawidłowego rozwoju. </w:t>
      </w:r>
    </w:p>
    <w:p w:rsidR="0091068F" w:rsidRPr="00D82F86" w:rsidRDefault="00BE6956">
      <w:pPr>
        <w:numPr>
          <w:ilvl w:val="0"/>
          <w:numId w:val="18"/>
        </w:numPr>
        <w:ind w:left="370" w:hanging="284"/>
        <w:rPr>
          <w:szCs w:val="24"/>
        </w:rPr>
      </w:pPr>
      <w:r>
        <w:t xml:space="preserve">Zasady bezpiecznego korzystania z Internetu i mediów elektronicznych w Szkole Podstawowej </w:t>
      </w:r>
      <w:r w:rsidR="00D82F86" w:rsidRPr="00D82F86">
        <w:rPr>
          <w:szCs w:val="24"/>
        </w:rPr>
        <w:t xml:space="preserve">Nr 8 z Oddziałami Integracyjnymi im. Jadwigi Wajsówny w Pabianicach </w:t>
      </w:r>
      <w:r w:rsidRPr="00D82F86">
        <w:rPr>
          <w:szCs w:val="24"/>
        </w:rPr>
        <w:t xml:space="preserve">: </w:t>
      </w:r>
    </w:p>
    <w:p w:rsidR="0091068F" w:rsidRDefault="00BE6956">
      <w:pPr>
        <w:numPr>
          <w:ilvl w:val="1"/>
          <w:numId w:val="18"/>
        </w:numPr>
        <w:ind w:hanging="286"/>
      </w:pPr>
      <w:r>
        <w:t xml:space="preserve">Szkoła zapewnia personelowi i uczniom możliwość korzystania z Internetu w czasie trwania zajęć oraz poza nimi; </w:t>
      </w:r>
    </w:p>
    <w:p w:rsidR="0091068F" w:rsidRDefault="00BE6956">
      <w:pPr>
        <w:numPr>
          <w:ilvl w:val="1"/>
          <w:numId w:val="18"/>
        </w:numPr>
        <w:ind w:hanging="286"/>
      </w:pPr>
      <w:r>
        <w:t xml:space="preserve">sieć szkolna jest monitorowania; </w:t>
      </w:r>
    </w:p>
    <w:p w:rsidR="0091068F" w:rsidRDefault="00BE6956">
      <w:pPr>
        <w:numPr>
          <w:ilvl w:val="1"/>
          <w:numId w:val="18"/>
        </w:numPr>
        <w:ind w:hanging="286"/>
      </w:pPr>
      <w:r>
        <w:t xml:space="preserve">sieć szkolna jest zabezpieczona zgodnie z obowiązującymi Standardami Ochrony Małoletnich. Za zabezpieczenie odpowiada osoba wyznaczona przez Dyrektora. Do zadań tej osoby należy między innymi: </w:t>
      </w:r>
    </w:p>
    <w:p w:rsidR="0091068F" w:rsidRDefault="00BE6956">
      <w:pPr>
        <w:numPr>
          <w:ilvl w:val="1"/>
          <w:numId w:val="19"/>
        </w:numPr>
        <w:spacing w:after="131"/>
        <w:ind w:hanging="283"/>
      </w:pPr>
      <w:r>
        <w:t xml:space="preserve">zabezpieczenie sieci szkolnej przed niebezpiecznymi teściami,  </w:t>
      </w:r>
    </w:p>
    <w:p w:rsidR="0091068F" w:rsidRDefault="00BE6956">
      <w:pPr>
        <w:numPr>
          <w:ilvl w:val="1"/>
          <w:numId w:val="19"/>
        </w:numPr>
        <w:ind w:hanging="283"/>
      </w:pPr>
      <w:r>
        <w:t xml:space="preserve">instalacja oraz aktualizacja oprogramowania,  </w:t>
      </w:r>
    </w:p>
    <w:p w:rsidR="0091068F" w:rsidRDefault="00BE6956">
      <w:pPr>
        <w:numPr>
          <w:ilvl w:val="1"/>
          <w:numId w:val="19"/>
        </w:numPr>
        <w:ind w:hanging="283"/>
      </w:pPr>
      <w:r>
        <w:t xml:space="preserve">przynajmniej raz w miesiącu sprawdzanie, czy na komputerach ze swobodnym dostępem podłączonych do Internetu nie znajdują się niebezpieczne treści. W przypadku znalezienia niebezpiecznych treści, wyznaczony pracownik stara się ustalić kto korzystał z komputera  w czasie ich wprowadzenia. Informację o uczniu, które korzystało z komputera w czasie wprowadzenia niebezpiecznych treści, wyznaczony pracownik przekazuje Dyrektorowi, który aranżuje dla ucznia rozmowę z psychologiem lub pedagogiem na temat bezpieczeństwa  w Internecie. Jeżeli w wyniku przeprowadzonej rozmowy psycholog/pedagog uzyska informacje, że uczeń jest krzywdzony, podejmuje działania opisane w procedurze interwencji; </w:t>
      </w:r>
    </w:p>
    <w:p w:rsidR="0091068F" w:rsidRDefault="00BE6956">
      <w:pPr>
        <w:numPr>
          <w:ilvl w:val="1"/>
          <w:numId w:val="18"/>
        </w:numPr>
        <w:ind w:hanging="286"/>
      </w:pPr>
      <w:r>
        <w:t xml:space="preserve">w przypadku dostępu realizowanego pod nadzorem pracownika Szkoły, ma on obowiązek informowania małoletnich o zasadach bezpiecznego korzystania z Internetu. Pracownik Szkoły czuwa także nad bezpieczeństwem korzystania z Internetu przez uczniów podczas zajęć; </w:t>
      </w:r>
    </w:p>
    <w:p w:rsidR="0091068F" w:rsidRDefault="00BE6956">
      <w:pPr>
        <w:numPr>
          <w:ilvl w:val="1"/>
          <w:numId w:val="18"/>
        </w:numPr>
        <w:ind w:hanging="286"/>
      </w:pPr>
      <w:r>
        <w:t xml:space="preserve">w ramach godzin wychowawczych przeprowadza się z uczniami warsztaty dotyczące bezpiecznego korzystania z Internetu (przynajmniej raz w roku szkolnym); </w:t>
      </w:r>
    </w:p>
    <w:p w:rsidR="0091068F" w:rsidRDefault="00BE6956">
      <w:pPr>
        <w:numPr>
          <w:ilvl w:val="1"/>
          <w:numId w:val="18"/>
        </w:numPr>
        <w:spacing w:after="408"/>
        <w:ind w:hanging="286"/>
      </w:pPr>
      <w:r>
        <w:t xml:space="preserve">Szkoła ma obowiązek zapewnienia materiałów edukacyjnych dotyczących bezpiecznego korzystania z Internetu. </w:t>
      </w:r>
    </w:p>
    <w:p w:rsidR="0091068F" w:rsidRDefault="00BE6956">
      <w:pPr>
        <w:spacing w:after="132" w:line="266" w:lineRule="auto"/>
        <w:ind w:left="85" w:hanging="10"/>
        <w:jc w:val="center"/>
      </w:pPr>
      <w:r>
        <w:rPr>
          <w:b/>
        </w:rPr>
        <w:t xml:space="preserve">ROZDZIAŁ 8 </w:t>
      </w:r>
    </w:p>
    <w:p w:rsidR="0091068F" w:rsidRDefault="00BE6956">
      <w:pPr>
        <w:spacing w:after="249" w:line="266" w:lineRule="auto"/>
        <w:ind w:left="368" w:hanging="10"/>
        <w:jc w:val="left"/>
      </w:pPr>
      <w:r>
        <w:rPr>
          <w:b/>
        </w:rPr>
        <w:t xml:space="preserve">ZASADY USTALENIA PLANU WSPARCIA UCZNIA PO UJAWNIENIU KRZYWDY </w:t>
      </w:r>
    </w:p>
    <w:p w:rsidR="0091068F" w:rsidRDefault="00E57C5C">
      <w:pPr>
        <w:spacing w:after="171" w:line="266" w:lineRule="auto"/>
        <w:ind w:left="85" w:right="3" w:hanging="10"/>
        <w:jc w:val="center"/>
      </w:pPr>
      <w:r>
        <w:rPr>
          <w:b/>
        </w:rPr>
        <w:t>§ 18</w:t>
      </w:r>
      <w:r w:rsidR="00BE6956">
        <w:rPr>
          <w:b/>
        </w:rPr>
        <w:t xml:space="preserve">. </w:t>
      </w:r>
    </w:p>
    <w:p w:rsidR="0091068F" w:rsidRDefault="00BE6956">
      <w:pPr>
        <w:numPr>
          <w:ilvl w:val="0"/>
          <w:numId w:val="20"/>
        </w:numPr>
        <w:ind w:left="370" w:hanging="284"/>
      </w:pPr>
      <w:r>
        <w:lastRenderedPageBreak/>
        <w:t xml:space="preserve">Pomimo zastosowania procedury interwencji, dyrekcja tworzy grupę wsparcia dla pokrzywdzonego ucznia. </w:t>
      </w:r>
    </w:p>
    <w:p w:rsidR="0091068F" w:rsidRDefault="00BE6956">
      <w:pPr>
        <w:numPr>
          <w:ilvl w:val="0"/>
          <w:numId w:val="20"/>
        </w:numPr>
        <w:ind w:left="370" w:hanging="284"/>
      </w:pPr>
      <w:r>
        <w:t>W skład grupy każdorazowo wchodzi wychowawca oddziału, psyc</w:t>
      </w:r>
      <w:r w:rsidR="00D82F86">
        <w:t>holog szkolny, pedagog szkolny, pedagog specjalny.</w:t>
      </w:r>
    </w:p>
    <w:p w:rsidR="0091068F" w:rsidRDefault="00BE6956">
      <w:pPr>
        <w:numPr>
          <w:ilvl w:val="0"/>
          <w:numId w:val="20"/>
        </w:numPr>
        <w:ind w:left="370" w:hanging="284"/>
      </w:pPr>
      <w:r>
        <w:t xml:space="preserve">Grupa może poszerzyć się do większej liczby specjalistów w zależności od doznanej krzywdy. </w:t>
      </w:r>
    </w:p>
    <w:p w:rsidR="0091068F" w:rsidRDefault="00BE6956">
      <w:pPr>
        <w:numPr>
          <w:ilvl w:val="0"/>
          <w:numId w:val="20"/>
        </w:numPr>
        <w:ind w:left="370" w:hanging="284"/>
      </w:pPr>
      <w:r>
        <w:t xml:space="preserve">Grupa wsparcia spotyka się celem ustalenia jaka pomoc uczniowi będzie niezbędna od razu oraz w dalszej perspektywie czasu. </w:t>
      </w:r>
    </w:p>
    <w:p w:rsidR="0091068F" w:rsidRDefault="00BE6956">
      <w:pPr>
        <w:numPr>
          <w:ilvl w:val="0"/>
          <w:numId w:val="20"/>
        </w:numPr>
        <w:ind w:left="370" w:hanging="284"/>
      </w:pPr>
      <w:r>
        <w:t xml:space="preserve">Grupa wsparcia tworzy IPD (Indywidualny Plan Działania), który stanowi dokument zapisany  i przechowywany w aktach ucznia. </w:t>
      </w:r>
    </w:p>
    <w:p w:rsidR="0091068F" w:rsidRDefault="00BE6956">
      <w:pPr>
        <w:numPr>
          <w:ilvl w:val="0"/>
          <w:numId w:val="20"/>
        </w:numPr>
        <w:ind w:left="370" w:hanging="284"/>
      </w:pPr>
      <w:r>
        <w:t xml:space="preserve">IPD zawiera przede wszystkim informacje o podjętych działaniach, plan spotkań  ze specjalistami/opiekunami/nauczycielami oraz przypuszczalny czas trwania wsparcia. </w:t>
      </w:r>
    </w:p>
    <w:p w:rsidR="0091068F" w:rsidRDefault="00BE6956">
      <w:pPr>
        <w:numPr>
          <w:ilvl w:val="0"/>
          <w:numId w:val="20"/>
        </w:numPr>
        <w:spacing w:after="401"/>
        <w:ind w:left="370" w:hanging="284"/>
      </w:pPr>
      <w:r>
        <w:t xml:space="preserve">Wnioski ze spotkań z pedagogiem i psychologiem szkolnym stanowią dane wrażliwe uczniów  i nie są dołączane do IPD, wyjątek stanowi sytuacja zagrożenia życia lub zdrowia ucznia  (np. o planowanym samobójstwie). </w:t>
      </w:r>
    </w:p>
    <w:p w:rsidR="0091068F" w:rsidRDefault="00BE6956">
      <w:pPr>
        <w:spacing w:after="300" w:line="266" w:lineRule="auto"/>
        <w:ind w:left="85" w:hanging="10"/>
        <w:jc w:val="center"/>
      </w:pPr>
      <w:r>
        <w:rPr>
          <w:b/>
        </w:rPr>
        <w:t xml:space="preserve">ROZDZIAŁ 9 </w:t>
      </w:r>
    </w:p>
    <w:p w:rsidR="0091068F" w:rsidRDefault="00BE6956">
      <w:pPr>
        <w:spacing w:after="242" w:line="266" w:lineRule="auto"/>
        <w:ind w:left="85" w:right="9" w:hanging="10"/>
        <w:jc w:val="center"/>
      </w:pPr>
      <w:r>
        <w:rPr>
          <w:b/>
        </w:rPr>
        <w:t xml:space="preserve">PROCEDURY OKREŚLAJĄCE ZAKŁADANIE „NIEBIESKIE KARTY” </w:t>
      </w:r>
    </w:p>
    <w:p w:rsidR="0091068F" w:rsidRDefault="00E57C5C">
      <w:pPr>
        <w:spacing w:after="171" w:line="266" w:lineRule="auto"/>
        <w:ind w:left="85" w:right="3" w:hanging="10"/>
        <w:jc w:val="center"/>
      </w:pPr>
      <w:r>
        <w:rPr>
          <w:b/>
        </w:rPr>
        <w:t>§ 19</w:t>
      </w:r>
      <w:r w:rsidR="00BE6956">
        <w:rPr>
          <w:b/>
        </w:rPr>
        <w:t xml:space="preserve">. </w:t>
      </w:r>
    </w:p>
    <w:p w:rsidR="0091068F" w:rsidRDefault="00BE6956">
      <w:pPr>
        <w:numPr>
          <w:ilvl w:val="0"/>
          <w:numId w:val="21"/>
        </w:numPr>
        <w:spacing w:after="130"/>
        <w:ind w:left="370" w:hanging="284"/>
      </w:pPr>
      <w:r>
        <w:t xml:space="preserve">Głównym celem „Niebieskich Kart” jest usprawnienie pomocy oferowanej przez Szkołę, ale też tworzenie warunków do systemowego, interdyscyplinarnego modelu pracy z rodziną. </w:t>
      </w:r>
    </w:p>
    <w:p w:rsidR="0091068F" w:rsidRDefault="00BE6956">
      <w:pPr>
        <w:numPr>
          <w:ilvl w:val="0"/>
          <w:numId w:val="21"/>
        </w:numPr>
        <w:ind w:left="370" w:hanging="284"/>
      </w:pPr>
      <w:r>
        <w:t xml:space="preserve">Jeśli do jakiegokolwiek pracownika w Szkole przyjdzie uczeń i zgłosi, iż wobec niego stosowana jest przemoc pracownik ten powinien wszcząć procedurę „Niebieskie Karty”. Każde powzięcie informacji o zaistnieniu przemocy nakazuje rozpocząć działania. </w:t>
      </w:r>
    </w:p>
    <w:p w:rsidR="0091068F" w:rsidRDefault="00BE6956" w:rsidP="00C162AF">
      <w:pPr>
        <w:numPr>
          <w:ilvl w:val="0"/>
          <w:numId w:val="21"/>
        </w:numPr>
        <w:ind w:left="370" w:hanging="284"/>
      </w:pPr>
      <w:r>
        <w:t xml:space="preserve">Procedura „Niebieskie Karty” stosowana jest każdorazowo w sytuacjach podejmowania interwencji w sytuacji podejrzenia krzywdzenia ucznia opisanych w rozdziale 3.  </w:t>
      </w:r>
    </w:p>
    <w:p w:rsidR="0037418D" w:rsidRDefault="0037418D" w:rsidP="0037418D">
      <w:pPr>
        <w:pStyle w:val="Default"/>
        <w:jc w:val="center"/>
        <w:rPr>
          <w:sz w:val="23"/>
          <w:szCs w:val="23"/>
        </w:rPr>
      </w:pPr>
      <w:r>
        <w:rPr>
          <w:b/>
          <w:bCs/>
          <w:sz w:val="23"/>
          <w:szCs w:val="23"/>
        </w:rPr>
        <w:t>INFORMACJA DLA OSÓB DOZNAJĄCYCH PRZEMOCY DOMOWEJ</w:t>
      </w:r>
    </w:p>
    <w:p w:rsidR="0037418D" w:rsidRDefault="0037418D" w:rsidP="0037418D">
      <w:pPr>
        <w:pStyle w:val="Default"/>
        <w:jc w:val="center"/>
        <w:rPr>
          <w:sz w:val="23"/>
          <w:szCs w:val="23"/>
        </w:rPr>
      </w:pPr>
      <w:r>
        <w:rPr>
          <w:b/>
          <w:bCs/>
          <w:sz w:val="23"/>
          <w:szCs w:val="23"/>
        </w:rPr>
        <w:t>CO TO JEST PROCEDURA „NIEBIESKIE KARTY”?</w:t>
      </w:r>
    </w:p>
    <w:p w:rsidR="0037418D" w:rsidRDefault="0037418D" w:rsidP="0037418D">
      <w:pPr>
        <w:pStyle w:val="Default"/>
        <w:rPr>
          <w:sz w:val="23"/>
          <w:szCs w:val="23"/>
        </w:rPr>
      </w:pPr>
      <w:r>
        <w:rPr>
          <w:sz w:val="23"/>
          <w:szCs w:val="23"/>
        </w:rPr>
        <w:t xml:space="preserve">Są to różne działania podejmowane w sytuacji podejrzenia lub stwierdzenia stosowania przemocy domowej na podstawie przepisów ustawy o przeciwdziałaniu przemocy domowej. Celem procedury „Niebieskie Karty” jest zatrzymanie przemocy domowej i udzielenie pomocy i wsparcia Tobie i Twoim najbliższym. Na skutek wszczęcia procedury „Niebieskie Karty” informacja dotycząca Twojej sytuacji zostanie przekazana do grupy diagnostyczno-pomocowej. Więcej informacji na temat dalszych działań uzyskasz podczas spotkania z członkami tej grupy, na które zostaniesz zaproszona/(y). W trakcie procedury członkowie grupy będą kontaktować się także z osobą, która przemoc stosuje. </w:t>
      </w:r>
    </w:p>
    <w:p w:rsidR="0037418D" w:rsidRDefault="0037418D" w:rsidP="0037418D">
      <w:pPr>
        <w:pStyle w:val="Default"/>
        <w:rPr>
          <w:sz w:val="23"/>
          <w:szCs w:val="23"/>
        </w:rPr>
      </w:pPr>
      <w:r>
        <w:rPr>
          <w:b/>
          <w:bCs/>
          <w:sz w:val="23"/>
          <w:szCs w:val="23"/>
        </w:rPr>
        <w:t xml:space="preserve">CO TO JEST PRZEMOC DOMOWA? </w:t>
      </w:r>
    </w:p>
    <w:p w:rsidR="0037418D" w:rsidRDefault="0037418D" w:rsidP="0037418D">
      <w:pPr>
        <w:pStyle w:val="Default"/>
        <w:rPr>
          <w:sz w:val="23"/>
          <w:szCs w:val="23"/>
        </w:rPr>
      </w:pPr>
      <w:r>
        <w:rPr>
          <w:sz w:val="23"/>
          <w:szCs w:val="23"/>
        </w:rPr>
        <w:t xml:space="preserve">Przemoc domowa to jednorazowe albo powtarzające się umyślne działanie lub zaniechanie, wykorzystujące przewagę fizyczną, psychiczną lub ekonomiczną, naruszające prawa lub dobra osobiste osoby doznającej przemocy domowej, w szczególności: </w:t>
      </w:r>
    </w:p>
    <w:p w:rsidR="0037418D" w:rsidRDefault="0037418D" w:rsidP="0037418D">
      <w:pPr>
        <w:pStyle w:val="Default"/>
        <w:numPr>
          <w:ilvl w:val="0"/>
          <w:numId w:val="43"/>
        </w:numPr>
        <w:spacing w:after="191"/>
        <w:rPr>
          <w:sz w:val="23"/>
          <w:szCs w:val="23"/>
        </w:rPr>
      </w:pPr>
      <w:r>
        <w:rPr>
          <w:sz w:val="23"/>
          <w:szCs w:val="23"/>
        </w:rPr>
        <w:t xml:space="preserve">a) narażające tę osobę na niebezpieczeństwo utraty życia, zdrowia lub mienia, </w:t>
      </w:r>
    </w:p>
    <w:p w:rsidR="0037418D" w:rsidRDefault="0037418D" w:rsidP="0037418D">
      <w:pPr>
        <w:pStyle w:val="Default"/>
        <w:numPr>
          <w:ilvl w:val="0"/>
          <w:numId w:val="43"/>
        </w:numPr>
        <w:spacing w:after="191"/>
        <w:rPr>
          <w:sz w:val="23"/>
          <w:szCs w:val="23"/>
        </w:rPr>
      </w:pPr>
      <w:r>
        <w:rPr>
          <w:sz w:val="23"/>
          <w:szCs w:val="23"/>
        </w:rPr>
        <w:t xml:space="preserve">b) naruszające jej godność, nietykalność cielesną lub wolność, w tym seksualną, </w:t>
      </w:r>
    </w:p>
    <w:p w:rsidR="0037418D" w:rsidRDefault="0037418D" w:rsidP="0037418D">
      <w:pPr>
        <w:pStyle w:val="Default"/>
        <w:numPr>
          <w:ilvl w:val="0"/>
          <w:numId w:val="43"/>
        </w:numPr>
        <w:spacing w:after="191"/>
        <w:rPr>
          <w:sz w:val="23"/>
          <w:szCs w:val="23"/>
        </w:rPr>
      </w:pPr>
      <w:r>
        <w:rPr>
          <w:sz w:val="23"/>
          <w:szCs w:val="23"/>
        </w:rPr>
        <w:lastRenderedPageBreak/>
        <w:t xml:space="preserve">c) powodujące szkody na jej zdrowiu fizycznym lub psychicznym, wywołujące u tej osoby cierpienia lub krzywdę, </w:t>
      </w:r>
    </w:p>
    <w:p w:rsidR="0037418D" w:rsidRDefault="0037418D" w:rsidP="0037418D">
      <w:pPr>
        <w:pStyle w:val="Default"/>
        <w:numPr>
          <w:ilvl w:val="0"/>
          <w:numId w:val="43"/>
        </w:numPr>
        <w:spacing w:after="191"/>
        <w:rPr>
          <w:sz w:val="23"/>
          <w:szCs w:val="23"/>
        </w:rPr>
      </w:pPr>
      <w:r>
        <w:rPr>
          <w:sz w:val="23"/>
          <w:szCs w:val="23"/>
        </w:rPr>
        <w:t xml:space="preserve">d) ograniczające lub pozbawiające tę osobę dostępu do środków finansowych lub możliwości podjęcia pracy lub uzyskania samodzielności finansowej, </w:t>
      </w:r>
    </w:p>
    <w:p w:rsidR="0037418D" w:rsidRDefault="0037418D" w:rsidP="0037418D">
      <w:pPr>
        <w:pStyle w:val="Default"/>
        <w:numPr>
          <w:ilvl w:val="0"/>
          <w:numId w:val="43"/>
        </w:numPr>
        <w:rPr>
          <w:sz w:val="23"/>
          <w:szCs w:val="23"/>
        </w:rPr>
      </w:pPr>
      <w:r>
        <w:rPr>
          <w:sz w:val="23"/>
          <w:szCs w:val="23"/>
        </w:rPr>
        <w:t xml:space="preserve">e) istotnie naruszające prywatność tej osoby lub wzbudzające u niej poczucie zagrożenia, poniżenia lub udręczenia, w tym podejmowane za pomocą środków komunikacji elektronicznej. </w:t>
      </w:r>
    </w:p>
    <w:p w:rsidR="0037418D" w:rsidRDefault="0037418D" w:rsidP="0037418D">
      <w:pPr>
        <w:pStyle w:val="Default"/>
        <w:rPr>
          <w:sz w:val="23"/>
          <w:szCs w:val="23"/>
        </w:rPr>
      </w:pPr>
      <w:r>
        <w:rPr>
          <w:b/>
          <w:bCs/>
          <w:sz w:val="23"/>
          <w:szCs w:val="23"/>
        </w:rPr>
        <w:t xml:space="preserve">KTO MOŻE BYĆ OSOBĄ DOZNAJĄCĄ PRZEMOCY DOMOWEJ? </w:t>
      </w:r>
    </w:p>
    <w:p w:rsidR="0037418D" w:rsidRDefault="0037418D" w:rsidP="0037418D">
      <w:pPr>
        <w:pStyle w:val="Default"/>
        <w:numPr>
          <w:ilvl w:val="0"/>
          <w:numId w:val="44"/>
        </w:numPr>
        <w:spacing w:after="188"/>
        <w:rPr>
          <w:sz w:val="23"/>
          <w:szCs w:val="23"/>
        </w:rPr>
      </w:pPr>
      <w:r>
        <w:rPr>
          <w:sz w:val="23"/>
          <w:szCs w:val="23"/>
        </w:rPr>
        <w:t xml:space="preserve">a) małżonek, także w przypadku, gdy małżeństwo ustało lub zostało unieważnione, oraz jego wstępni (np. rodzice, dziadkowie, pradziadkowie), zstępni (np. dzieci, wnuki, prawnuki), rodzeństwo i ich małżonkowie, </w:t>
      </w:r>
    </w:p>
    <w:p w:rsidR="0037418D" w:rsidRDefault="0037418D" w:rsidP="0037418D">
      <w:pPr>
        <w:pStyle w:val="Default"/>
        <w:numPr>
          <w:ilvl w:val="0"/>
          <w:numId w:val="44"/>
        </w:numPr>
        <w:spacing w:after="188"/>
        <w:rPr>
          <w:sz w:val="23"/>
          <w:szCs w:val="23"/>
        </w:rPr>
      </w:pPr>
      <w:r>
        <w:rPr>
          <w:sz w:val="23"/>
          <w:szCs w:val="23"/>
        </w:rPr>
        <w:t xml:space="preserve">b) wstępni i zstępni oraz ich małżonkowie, </w:t>
      </w:r>
    </w:p>
    <w:p w:rsidR="0037418D" w:rsidRDefault="0037418D" w:rsidP="0037418D">
      <w:pPr>
        <w:pStyle w:val="Default"/>
        <w:numPr>
          <w:ilvl w:val="0"/>
          <w:numId w:val="44"/>
        </w:numPr>
        <w:spacing w:after="188"/>
        <w:rPr>
          <w:sz w:val="23"/>
          <w:szCs w:val="23"/>
        </w:rPr>
      </w:pPr>
      <w:r>
        <w:rPr>
          <w:sz w:val="23"/>
          <w:szCs w:val="23"/>
        </w:rPr>
        <w:t xml:space="preserve">c) rodzeństwo oraz ich wstępni, zstępni i ich małżonkowie, </w:t>
      </w:r>
    </w:p>
    <w:p w:rsidR="0037418D" w:rsidRDefault="0037418D" w:rsidP="0037418D">
      <w:pPr>
        <w:pStyle w:val="Default"/>
        <w:numPr>
          <w:ilvl w:val="0"/>
          <w:numId w:val="44"/>
        </w:numPr>
        <w:spacing w:after="188"/>
        <w:rPr>
          <w:sz w:val="23"/>
          <w:szCs w:val="23"/>
        </w:rPr>
      </w:pPr>
      <w:r>
        <w:rPr>
          <w:sz w:val="23"/>
          <w:szCs w:val="23"/>
        </w:rPr>
        <w:t xml:space="preserve">d) osoba pozostająca w stosunku przysposobienia i jej małżonek oraz ich wstępni, zstępni, rodzeństwo i ich małżonkowie, </w:t>
      </w:r>
    </w:p>
    <w:p w:rsidR="0037418D" w:rsidRDefault="0037418D" w:rsidP="0037418D">
      <w:pPr>
        <w:pStyle w:val="Default"/>
        <w:numPr>
          <w:ilvl w:val="0"/>
          <w:numId w:val="44"/>
        </w:numPr>
        <w:spacing w:after="188"/>
        <w:rPr>
          <w:sz w:val="23"/>
          <w:szCs w:val="23"/>
        </w:rPr>
      </w:pPr>
      <w:r>
        <w:rPr>
          <w:sz w:val="23"/>
          <w:szCs w:val="23"/>
        </w:rPr>
        <w:t xml:space="preserve">e) osoba pozostająca obecnie lub w przeszłości we wspólnym pożyciu oraz jej wstępni, zstępni, rodzeństwo i ich małżonkowie, </w:t>
      </w:r>
    </w:p>
    <w:p w:rsidR="0037418D" w:rsidRDefault="0037418D" w:rsidP="0037418D">
      <w:pPr>
        <w:pStyle w:val="Default"/>
        <w:numPr>
          <w:ilvl w:val="0"/>
          <w:numId w:val="44"/>
        </w:numPr>
        <w:rPr>
          <w:sz w:val="23"/>
          <w:szCs w:val="23"/>
        </w:rPr>
      </w:pPr>
      <w:r>
        <w:rPr>
          <w:sz w:val="23"/>
          <w:szCs w:val="23"/>
        </w:rPr>
        <w:t xml:space="preserve">f) osoba wspólnie zamieszkująca i gospodarująca oraz jej wstępni, zstępni, rodzeństwo i ich małżonkowie, </w:t>
      </w:r>
    </w:p>
    <w:p w:rsidR="0037418D" w:rsidRDefault="0037418D" w:rsidP="0037418D">
      <w:pPr>
        <w:pStyle w:val="Default"/>
        <w:rPr>
          <w:sz w:val="22"/>
          <w:szCs w:val="22"/>
        </w:rPr>
      </w:pPr>
    </w:p>
    <w:p w:rsidR="0037418D" w:rsidRDefault="0037418D" w:rsidP="0037418D">
      <w:pPr>
        <w:pStyle w:val="Default"/>
        <w:spacing w:after="188"/>
        <w:rPr>
          <w:color w:val="auto"/>
          <w:sz w:val="23"/>
          <w:szCs w:val="23"/>
        </w:rPr>
      </w:pPr>
      <w:r>
        <w:rPr>
          <w:color w:val="auto"/>
          <w:sz w:val="23"/>
          <w:szCs w:val="23"/>
        </w:rPr>
        <w:t xml:space="preserve">g) osoba pozostająca obecnie lub w przeszłości w trwałej relacji uczuciowej lub fizycznej niezależnie od wspólnego zamieszkiwania i gospodarowania, </w:t>
      </w:r>
    </w:p>
    <w:p w:rsidR="0037418D" w:rsidRDefault="0037418D" w:rsidP="0037418D">
      <w:pPr>
        <w:pStyle w:val="Default"/>
        <w:numPr>
          <w:ilvl w:val="0"/>
          <w:numId w:val="45"/>
        </w:numPr>
        <w:rPr>
          <w:color w:val="auto"/>
          <w:sz w:val="23"/>
          <w:szCs w:val="23"/>
        </w:rPr>
      </w:pPr>
      <w:r>
        <w:rPr>
          <w:color w:val="auto"/>
          <w:sz w:val="23"/>
          <w:szCs w:val="23"/>
        </w:rPr>
        <w:t xml:space="preserve">h) małoletni. </w:t>
      </w:r>
    </w:p>
    <w:p w:rsidR="0037418D" w:rsidRDefault="0037418D" w:rsidP="0037418D">
      <w:pPr>
        <w:pStyle w:val="Default"/>
        <w:rPr>
          <w:color w:val="auto"/>
          <w:sz w:val="23"/>
          <w:szCs w:val="23"/>
        </w:rPr>
      </w:pPr>
    </w:p>
    <w:p w:rsidR="0037418D" w:rsidRDefault="0037418D" w:rsidP="0037418D">
      <w:pPr>
        <w:pStyle w:val="Default"/>
        <w:rPr>
          <w:color w:val="auto"/>
          <w:sz w:val="23"/>
          <w:szCs w:val="23"/>
        </w:rPr>
      </w:pPr>
      <w:r>
        <w:rPr>
          <w:b/>
          <w:bCs/>
          <w:color w:val="auto"/>
          <w:sz w:val="23"/>
          <w:szCs w:val="23"/>
        </w:rPr>
        <w:t xml:space="preserve">NAJCZĘSTSZE FORMY PRZEMOCY DOMOWEJ: </w:t>
      </w:r>
    </w:p>
    <w:p w:rsidR="0037418D" w:rsidRDefault="0037418D" w:rsidP="0037418D">
      <w:pPr>
        <w:pStyle w:val="Default"/>
        <w:jc w:val="both"/>
        <w:rPr>
          <w:color w:val="auto"/>
          <w:sz w:val="23"/>
          <w:szCs w:val="23"/>
        </w:rPr>
      </w:pPr>
      <w:r>
        <w:rPr>
          <w:b/>
          <w:bCs/>
          <w:color w:val="auto"/>
          <w:sz w:val="23"/>
          <w:szCs w:val="23"/>
        </w:rPr>
        <w:t>Przemoc fizyczna</w:t>
      </w:r>
      <w:r>
        <w:rPr>
          <w:color w:val="auto"/>
          <w:sz w:val="23"/>
          <w:szCs w:val="23"/>
        </w:rPr>
        <w:t xml:space="preserve">: bicie, szarpanie, kopanie, duszenie, popychanie, obezwładnianie i inne. </w:t>
      </w:r>
    </w:p>
    <w:p w:rsidR="0037418D" w:rsidRDefault="0037418D" w:rsidP="0037418D">
      <w:pPr>
        <w:pStyle w:val="Default"/>
        <w:jc w:val="both"/>
        <w:rPr>
          <w:color w:val="auto"/>
          <w:sz w:val="23"/>
          <w:szCs w:val="23"/>
        </w:rPr>
      </w:pPr>
      <w:r>
        <w:rPr>
          <w:b/>
          <w:bCs/>
          <w:color w:val="auto"/>
          <w:sz w:val="23"/>
          <w:szCs w:val="23"/>
        </w:rPr>
        <w:t>Przemoc psychiczna</w:t>
      </w:r>
      <w:r>
        <w:rPr>
          <w:color w:val="auto"/>
          <w:sz w:val="23"/>
          <w:szCs w:val="23"/>
        </w:rPr>
        <w:t xml:space="preserve">: izolowanie, wyzywanie, ośmieszanie, grożenie, krytykowanie, poniżanie i inne. </w:t>
      </w:r>
    </w:p>
    <w:p w:rsidR="0037418D" w:rsidRDefault="0037418D" w:rsidP="0037418D">
      <w:pPr>
        <w:pStyle w:val="Default"/>
        <w:jc w:val="both"/>
        <w:rPr>
          <w:color w:val="auto"/>
          <w:sz w:val="23"/>
          <w:szCs w:val="23"/>
        </w:rPr>
      </w:pPr>
      <w:r>
        <w:rPr>
          <w:b/>
          <w:bCs/>
          <w:color w:val="auto"/>
          <w:sz w:val="23"/>
          <w:szCs w:val="23"/>
        </w:rPr>
        <w:t>Przemoc seksualna</w:t>
      </w:r>
      <w:r>
        <w:rPr>
          <w:color w:val="auto"/>
          <w:sz w:val="23"/>
          <w:szCs w:val="23"/>
        </w:rPr>
        <w:t xml:space="preserve">: zmuszanie do obcowania płciowego, innych czynności seksualnych i inne. </w:t>
      </w:r>
    </w:p>
    <w:p w:rsidR="0037418D" w:rsidRDefault="0037418D" w:rsidP="0037418D">
      <w:pPr>
        <w:pStyle w:val="Default"/>
        <w:jc w:val="both"/>
        <w:rPr>
          <w:color w:val="auto"/>
          <w:sz w:val="23"/>
          <w:szCs w:val="23"/>
        </w:rPr>
      </w:pPr>
      <w:r>
        <w:rPr>
          <w:b/>
          <w:bCs/>
          <w:color w:val="auto"/>
          <w:sz w:val="23"/>
          <w:szCs w:val="23"/>
        </w:rPr>
        <w:t>Przemoc ekonomiczna</w:t>
      </w:r>
      <w:r>
        <w:rPr>
          <w:color w:val="auto"/>
          <w:sz w:val="23"/>
          <w:szCs w:val="23"/>
        </w:rPr>
        <w:t xml:space="preserve">: niełożenie na utrzymanie osób, wobec których istnieje taki obowiązek, niezaspokajanie potrzeb materialnych, niszczenie rzeczy osobistych, demolowanie mieszkania, wynoszenie sprzętów domowych i ich sprzedawanie i inne. </w:t>
      </w:r>
    </w:p>
    <w:p w:rsidR="0037418D" w:rsidRDefault="0037418D" w:rsidP="0037418D">
      <w:pPr>
        <w:pStyle w:val="Default"/>
        <w:jc w:val="both"/>
        <w:rPr>
          <w:color w:val="auto"/>
          <w:sz w:val="23"/>
          <w:szCs w:val="23"/>
        </w:rPr>
      </w:pPr>
      <w:r>
        <w:rPr>
          <w:b/>
          <w:bCs/>
          <w:color w:val="auto"/>
          <w:sz w:val="23"/>
          <w:szCs w:val="23"/>
        </w:rPr>
        <w:t>Przemoc za pomocą środków komunikacji elektronicznej</w:t>
      </w:r>
      <w:r>
        <w:rPr>
          <w:color w:val="auto"/>
          <w:sz w:val="23"/>
          <w:szCs w:val="23"/>
        </w:rPr>
        <w:t xml:space="preserve">: wyzywanie, straszenie, poniżanie osoby w Internecie lub przy użyciu telefonu, robienie jej zdjęcia lub rejestrowanie filmów bez jej zgody, publikowanie w Internecie lub rozsyłanie telefonem zdjęć, filmów lub tekstów, które ją obrażają lub ośmieszają i inne. </w:t>
      </w:r>
    </w:p>
    <w:p w:rsidR="0037418D" w:rsidRDefault="0037418D" w:rsidP="0037418D">
      <w:pPr>
        <w:pStyle w:val="Default"/>
        <w:jc w:val="both"/>
        <w:rPr>
          <w:color w:val="auto"/>
          <w:sz w:val="23"/>
          <w:szCs w:val="23"/>
        </w:rPr>
      </w:pPr>
      <w:r>
        <w:rPr>
          <w:b/>
          <w:bCs/>
          <w:color w:val="auto"/>
          <w:sz w:val="23"/>
          <w:szCs w:val="23"/>
        </w:rPr>
        <w:t>Inny rodzaj zachowań</w:t>
      </w:r>
      <w:r>
        <w:rPr>
          <w:color w:val="auto"/>
          <w:sz w:val="23"/>
          <w:szCs w:val="23"/>
        </w:rPr>
        <w:t xml:space="preserve">: zaniedbanie, niezaspokojenie podstawowych potrzeb biologicznych, psychicznych i innych, niszczenie rzeczy osobistych, demolowanie mieszkania, wynoszenie sprzętów domowych i ich sprzedawanie, pozostawianie bez opieki osoby, która z powodu choroby, niepełnosprawności lub wieku nie może samodzielnie zaspokoić swoich potrzeb, zmuszanie do picia alkoholu, zmuszanie do zażywania środków odurzających, substancji psychotropowych lub leków i inne. </w:t>
      </w:r>
    </w:p>
    <w:p w:rsidR="0037418D" w:rsidRDefault="0037418D" w:rsidP="0037418D">
      <w:pPr>
        <w:pStyle w:val="Default"/>
        <w:jc w:val="both"/>
        <w:rPr>
          <w:color w:val="auto"/>
          <w:sz w:val="23"/>
          <w:szCs w:val="23"/>
        </w:rPr>
      </w:pPr>
    </w:p>
    <w:p w:rsidR="0037418D" w:rsidRDefault="0037418D" w:rsidP="0037418D">
      <w:pPr>
        <w:pStyle w:val="Default"/>
        <w:jc w:val="both"/>
        <w:rPr>
          <w:color w:val="auto"/>
          <w:sz w:val="23"/>
          <w:szCs w:val="23"/>
        </w:rPr>
      </w:pPr>
      <w:r>
        <w:rPr>
          <w:b/>
          <w:bCs/>
          <w:color w:val="auto"/>
          <w:sz w:val="23"/>
          <w:szCs w:val="23"/>
        </w:rPr>
        <w:t xml:space="preserve">WAŻNE </w:t>
      </w:r>
    </w:p>
    <w:p w:rsidR="0037418D" w:rsidRDefault="0037418D" w:rsidP="0037418D">
      <w:pPr>
        <w:pStyle w:val="Default"/>
        <w:jc w:val="both"/>
        <w:rPr>
          <w:color w:val="auto"/>
          <w:sz w:val="23"/>
          <w:szCs w:val="23"/>
        </w:rPr>
      </w:pPr>
      <w:r>
        <w:rPr>
          <w:color w:val="auto"/>
          <w:sz w:val="23"/>
          <w:szCs w:val="23"/>
        </w:rPr>
        <w:t xml:space="preserve">Prawo zabrania stosowania przemocy i krzywdzenia swoich bliskich. Jeżeli Ty lub ktoś z Twoich bliskich jest osobą doznającą przemocy domowej, nie wstydź się prosić o pomoc. Wezwij Policję, dzwoniąc na </w:t>
      </w:r>
      <w:r>
        <w:rPr>
          <w:b/>
          <w:bCs/>
          <w:color w:val="auto"/>
          <w:sz w:val="23"/>
          <w:szCs w:val="23"/>
        </w:rPr>
        <w:t xml:space="preserve">numer alarmowy 112. </w:t>
      </w:r>
      <w:r>
        <w:rPr>
          <w:color w:val="auto"/>
          <w:sz w:val="23"/>
          <w:szCs w:val="23"/>
        </w:rPr>
        <w:t xml:space="preserve">Prawo stoi po Twojej stronie! </w:t>
      </w:r>
    </w:p>
    <w:p w:rsidR="0037418D" w:rsidRDefault="0037418D" w:rsidP="0037418D">
      <w:pPr>
        <w:pStyle w:val="Default"/>
        <w:jc w:val="both"/>
        <w:rPr>
          <w:color w:val="auto"/>
          <w:sz w:val="23"/>
          <w:szCs w:val="23"/>
        </w:rPr>
      </w:pPr>
      <w:r>
        <w:rPr>
          <w:color w:val="auto"/>
          <w:sz w:val="23"/>
          <w:szCs w:val="23"/>
        </w:rPr>
        <w:t xml:space="preserve">Masz prawo do złożenia zawiadomienia o popełnieniu przestępstwa z użyciem przemocy domowej do Prokuratury, Policji lub Żandarmerii Wojskowej. </w:t>
      </w:r>
    </w:p>
    <w:p w:rsidR="0037418D" w:rsidRDefault="0037418D" w:rsidP="0037418D">
      <w:pPr>
        <w:pStyle w:val="Default"/>
        <w:jc w:val="both"/>
        <w:rPr>
          <w:color w:val="auto"/>
          <w:sz w:val="23"/>
          <w:szCs w:val="23"/>
        </w:rPr>
      </w:pPr>
      <w:r>
        <w:rPr>
          <w:color w:val="auto"/>
          <w:sz w:val="23"/>
          <w:szCs w:val="23"/>
        </w:rPr>
        <w:t xml:space="preserve">Możesz także zwrócić się po pomoc do podmiotów i organizacji realizujących działania na rzecz przeciwdziałania przemocy domowej. Pomogą Ci: </w:t>
      </w:r>
    </w:p>
    <w:p w:rsidR="0037418D" w:rsidRDefault="0037418D" w:rsidP="0037418D">
      <w:pPr>
        <w:pStyle w:val="Default"/>
        <w:numPr>
          <w:ilvl w:val="0"/>
          <w:numId w:val="46"/>
        </w:numPr>
        <w:spacing w:after="208"/>
        <w:rPr>
          <w:color w:val="auto"/>
          <w:sz w:val="23"/>
          <w:szCs w:val="23"/>
        </w:rPr>
      </w:pPr>
      <w:r>
        <w:rPr>
          <w:b/>
          <w:bCs/>
          <w:color w:val="auto"/>
          <w:sz w:val="23"/>
          <w:szCs w:val="23"/>
        </w:rPr>
        <w:lastRenderedPageBreak/>
        <w:t xml:space="preserve">Ośrodki pomocy społecznej </w:t>
      </w:r>
      <w:r>
        <w:rPr>
          <w:color w:val="auto"/>
          <w:sz w:val="23"/>
          <w:szCs w:val="23"/>
        </w:rPr>
        <w:t xml:space="preserve">– w sprawach socjalnych, bytowych i prawnych. </w:t>
      </w:r>
    </w:p>
    <w:p w:rsidR="0037418D" w:rsidRDefault="0037418D" w:rsidP="0037418D">
      <w:pPr>
        <w:pStyle w:val="Default"/>
        <w:numPr>
          <w:ilvl w:val="0"/>
          <w:numId w:val="46"/>
        </w:numPr>
        <w:spacing w:after="208"/>
        <w:rPr>
          <w:color w:val="auto"/>
          <w:sz w:val="23"/>
          <w:szCs w:val="23"/>
        </w:rPr>
      </w:pPr>
      <w:r>
        <w:rPr>
          <w:b/>
          <w:bCs/>
          <w:color w:val="auto"/>
          <w:sz w:val="23"/>
          <w:szCs w:val="23"/>
        </w:rPr>
        <w:t xml:space="preserve">Powiatowe centra pomocy rodzinie </w:t>
      </w:r>
      <w:r>
        <w:rPr>
          <w:color w:val="auto"/>
          <w:sz w:val="23"/>
          <w:szCs w:val="23"/>
        </w:rPr>
        <w:t xml:space="preserve">– w zakresie prawnym, socjalnym, terapeutycznym lub udzielą informacji na temat instytucji lokalnie działających w tym zakresie w Twojej miejscowości. </w:t>
      </w:r>
    </w:p>
    <w:p w:rsidR="0037418D" w:rsidRDefault="0037418D" w:rsidP="0037418D">
      <w:pPr>
        <w:pStyle w:val="Default"/>
        <w:numPr>
          <w:ilvl w:val="0"/>
          <w:numId w:val="46"/>
        </w:numPr>
        <w:rPr>
          <w:color w:val="auto"/>
          <w:sz w:val="23"/>
          <w:szCs w:val="23"/>
        </w:rPr>
      </w:pPr>
      <w:r>
        <w:rPr>
          <w:b/>
          <w:bCs/>
          <w:color w:val="auto"/>
          <w:sz w:val="23"/>
          <w:szCs w:val="23"/>
        </w:rPr>
        <w:t xml:space="preserve">Ośrodki interwencji kryzysowej i Ośrodki wsparcia </w:t>
      </w:r>
      <w:r>
        <w:rPr>
          <w:color w:val="auto"/>
          <w:sz w:val="23"/>
          <w:szCs w:val="23"/>
        </w:rPr>
        <w:t xml:space="preserve">– zapewniając schronienie Tobie i Twoim bliskim, gdy doznajesz przemocy domowej, udzielą Ci pomocy i wsparcia w przezwyciężeniu sytuacji kryzysowej, a także opracują plan pomocy. </w:t>
      </w:r>
    </w:p>
    <w:p w:rsidR="0037418D" w:rsidRDefault="0037418D" w:rsidP="0037418D">
      <w:pPr>
        <w:pStyle w:val="Default"/>
        <w:numPr>
          <w:ilvl w:val="0"/>
          <w:numId w:val="46"/>
        </w:numPr>
        <w:rPr>
          <w:color w:val="auto"/>
          <w:sz w:val="23"/>
          <w:szCs w:val="23"/>
        </w:rPr>
      </w:pPr>
      <w:r>
        <w:rPr>
          <w:b/>
          <w:bCs/>
          <w:color w:val="auto"/>
          <w:sz w:val="23"/>
          <w:szCs w:val="23"/>
        </w:rPr>
        <w:t xml:space="preserve">Specjalistyczne ośrodki wsparcia dla osób doznających przemocy domowej </w:t>
      </w:r>
      <w:r>
        <w:rPr>
          <w:color w:val="auto"/>
          <w:sz w:val="23"/>
          <w:szCs w:val="23"/>
        </w:rPr>
        <w:t xml:space="preserve">– zapewniając bezpłatne całodobowe schronienie Tobie i Twoim bliskim, gdy doznajesz przemocy domowej, oraz udzielą Ci kompleksowej, specjalistycznej pomocy w zakresie interwencyjnym, terapeutyczno-wspomagającym oraz potrzeb bytowych. </w:t>
      </w:r>
    </w:p>
    <w:p w:rsidR="0037418D" w:rsidRDefault="0037418D" w:rsidP="0037418D">
      <w:pPr>
        <w:pStyle w:val="Default"/>
        <w:numPr>
          <w:ilvl w:val="0"/>
          <w:numId w:val="47"/>
        </w:numPr>
        <w:spacing w:after="210"/>
        <w:rPr>
          <w:color w:val="auto"/>
          <w:sz w:val="23"/>
          <w:szCs w:val="23"/>
        </w:rPr>
      </w:pPr>
      <w:r>
        <w:rPr>
          <w:b/>
          <w:bCs/>
          <w:color w:val="auto"/>
          <w:sz w:val="23"/>
          <w:szCs w:val="23"/>
        </w:rPr>
        <w:t xml:space="preserve">Okręgowe ośrodki i lokalne punkty działające w ramach Sieci Pomocy Pokrzywdzonym Przestępstwem </w:t>
      </w:r>
      <w:r>
        <w:rPr>
          <w:color w:val="auto"/>
          <w:sz w:val="23"/>
          <w:szCs w:val="23"/>
        </w:rPr>
        <w:t xml:space="preserve">– zapewniając profesjonalną, kompleksową i bezpłatną pomoc prawną, psychologiczną, psychoterapeutyczną i materialną. </w:t>
      </w:r>
    </w:p>
    <w:p w:rsidR="0037418D" w:rsidRDefault="0037418D" w:rsidP="0037418D">
      <w:pPr>
        <w:pStyle w:val="Default"/>
        <w:numPr>
          <w:ilvl w:val="0"/>
          <w:numId w:val="47"/>
        </w:numPr>
        <w:spacing w:after="210"/>
        <w:rPr>
          <w:color w:val="auto"/>
          <w:sz w:val="23"/>
          <w:szCs w:val="23"/>
        </w:rPr>
      </w:pPr>
      <w:r>
        <w:rPr>
          <w:b/>
          <w:bCs/>
          <w:color w:val="auto"/>
          <w:sz w:val="23"/>
          <w:szCs w:val="23"/>
        </w:rPr>
        <w:t xml:space="preserve">Sądy opiekuńcze </w:t>
      </w:r>
      <w:r>
        <w:rPr>
          <w:color w:val="auto"/>
          <w:sz w:val="23"/>
          <w:szCs w:val="23"/>
        </w:rPr>
        <w:t xml:space="preserve">– w sprawach opiekuńczych i alimentacyjnych. </w:t>
      </w:r>
    </w:p>
    <w:p w:rsidR="0037418D" w:rsidRDefault="0037418D" w:rsidP="0037418D">
      <w:pPr>
        <w:pStyle w:val="Default"/>
        <w:numPr>
          <w:ilvl w:val="0"/>
          <w:numId w:val="47"/>
        </w:numPr>
        <w:spacing w:after="210"/>
        <w:rPr>
          <w:color w:val="auto"/>
          <w:sz w:val="23"/>
          <w:szCs w:val="23"/>
        </w:rPr>
      </w:pPr>
      <w:r>
        <w:rPr>
          <w:b/>
          <w:bCs/>
          <w:color w:val="auto"/>
          <w:sz w:val="23"/>
          <w:szCs w:val="23"/>
        </w:rPr>
        <w:t xml:space="preserve">Placówki ochrony zdrowia </w:t>
      </w:r>
      <w:r>
        <w:rPr>
          <w:color w:val="auto"/>
          <w:sz w:val="23"/>
          <w:szCs w:val="23"/>
        </w:rPr>
        <w:t xml:space="preserve">– np. uzyskać zaświadczenie lekarskie o doznanych obrażeniach. </w:t>
      </w:r>
    </w:p>
    <w:p w:rsidR="0037418D" w:rsidRDefault="0037418D" w:rsidP="0037418D">
      <w:pPr>
        <w:pStyle w:val="Default"/>
        <w:numPr>
          <w:ilvl w:val="0"/>
          <w:numId w:val="47"/>
        </w:numPr>
        <w:spacing w:after="210"/>
        <w:rPr>
          <w:color w:val="auto"/>
          <w:sz w:val="23"/>
          <w:szCs w:val="23"/>
        </w:rPr>
      </w:pPr>
      <w:r>
        <w:rPr>
          <w:b/>
          <w:bCs/>
          <w:color w:val="auto"/>
          <w:sz w:val="23"/>
          <w:szCs w:val="23"/>
        </w:rPr>
        <w:t xml:space="preserve">Komisje rozwiązywania problemów alkoholowych </w:t>
      </w:r>
      <w:r>
        <w:rPr>
          <w:color w:val="auto"/>
          <w:sz w:val="23"/>
          <w:szCs w:val="23"/>
        </w:rPr>
        <w:t xml:space="preserve">– podejmując działania wobec osoby nadużywającej alkoholu. </w:t>
      </w:r>
    </w:p>
    <w:p w:rsidR="0037418D" w:rsidRDefault="0037418D" w:rsidP="0037418D">
      <w:pPr>
        <w:pStyle w:val="Default"/>
        <w:numPr>
          <w:ilvl w:val="0"/>
          <w:numId w:val="47"/>
        </w:numPr>
        <w:rPr>
          <w:color w:val="auto"/>
          <w:sz w:val="23"/>
          <w:szCs w:val="23"/>
        </w:rPr>
      </w:pPr>
      <w:r>
        <w:rPr>
          <w:b/>
          <w:bCs/>
          <w:color w:val="auto"/>
          <w:sz w:val="23"/>
          <w:szCs w:val="23"/>
        </w:rPr>
        <w:t xml:space="preserve">Punkty nieodpłatnej pomocy prawnej </w:t>
      </w:r>
      <w:r>
        <w:rPr>
          <w:color w:val="auto"/>
          <w:sz w:val="23"/>
          <w:szCs w:val="23"/>
        </w:rPr>
        <w:t xml:space="preserve">– w zakresie uzyskania pomocy prawnej. </w:t>
      </w:r>
    </w:p>
    <w:p w:rsidR="0037418D" w:rsidRDefault="0037418D" w:rsidP="0037418D">
      <w:pPr>
        <w:pStyle w:val="Default"/>
        <w:rPr>
          <w:color w:val="auto"/>
          <w:sz w:val="23"/>
          <w:szCs w:val="23"/>
        </w:rPr>
      </w:pPr>
    </w:p>
    <w:p w:rsidR="0037418D" w:rsidRDefault="0037418D" w:rsidP="0037418D">
      <w:pPr>
        <w:spacing w:after="136" w:line="256" w:lineRule="auto"/>
        <w:ind w:left="77" w:firstLine="0"/>
        <w:jc w:val="left"/>
      </w:pPr>
    </w:p>
    <w:p w:rsidR="0037418D" w:rsidRDefault="0037418D" w:rsidP="0037418D">
      <w:pPr>
        <w:pStyle w:val="Default"/>
        <w:rPr>
          <w:sz w:val="23"/>
          <w:szCs w:val="23"/>
        </w:rPr>
      </w:pPr>
      <w:r>
        <w:rPr>
          <w:b/>
          <w:bCs/>
          <w:sz w:val="23"/>
          <w:szCs w:val="23"/>
        </w:rPr>
        <w:t xml:space="preserve">MOŻESZ ZADZWONIĆ DO: </w:t>
      </w:r>
    </w:p>
    <w:p w:rsidR="0037418D" w:rsidRDefault="0037418D" w:rsidP="0037418D">
      <w:pPr>
        <w:pStyle w:val="Default"/>
        <w:numPr>
          <w:ilvl w:val="0"/>
          <w:numId w:val="48"/>
        </w:numPr>
        <w:spacing w:after="207"/>
        <w:rPr>
          <w:sz w:val="23"/>
          <w:szCs w:val="23"/>
        </w:rPr>
      </w:pPr>
      <w:r>
        <w:rPr>
          <w:b/>
          <w:bCs/>
          <w:sz w:val="23"/>
          <w:szCs w:val="23"/>
        </w:rPr>
        <w:t xml:space="preserve">Ogólnopolskiego Pogotowia dla Ofiar Przemocy w Rodzinie „Niebieska Linia" tel. 800 12 00 02 </w:t>
      </w:r>
      <w:r>
        <w:rPr>
          <w:sz w:val="23"/>
          <w:szCs w:val="23"/>
        </w:rPr>
        <w:t>(linia całodobowa i bezpłatna), w poniedziałki w godz. 18</w:t>
      </w:r>
      <w:r>
        <w:rPr>
          <w:sz w:val="16"/>
          <w:szCs w:val="16"/>
        </w:rPr>
        <w:t>00</w:t>
      </w:r>
      <w:r>
        <w:rPr>
          <w:sz w:val="23"/>
          <w:szCs w:val="23"/>
        </w:rPr>
        <w:t>–22</w:t>
      </w:r>
      <w:r>
        <w:rPr>
          <w:sz w:val="16"/>
          <w:szCs w:val="16"/>
        </w:rPr>
        <w:t xml:space="preserve">00 </w:t>
      </w:r>
      <w:r>
        <w:rPr>
          <w:sz w:val="23"/>
          <w:szCs w:val="23"/>
        </w:rPr>
        <w:t>można rozmawiać z konsultantem w języku angielskim, a we wtorki w godz. 18</w:t>
      </w:r>
      <w:r>
        <w:rPr>
          <w:sz w:val="16"/>
          <w:szCs w:val="16"/>
        </w:rPr>
        <w:t>00</w:t>
      </w:r>
      <w:r>
        <w:rPr>
          <w:sz w:val="23"/>
          <w:szCs w:val="23"/>
        </w:rPr>
        <w:t>–22</w:t>
      </w:r>
      <w:r>
        <w:rPr>
          <w:sz w:val="16"/>
          <w:szCs w:val="16"/>
        </w:rPr>
        <w:t xml:space="preserve">00 </w:t>
      </w:r>
      <w:r>
        <w:rPr>
          <w:sz w:val="23"/>
          <w:szCs w:val="23"/>
        </w:rPr>
        <w:t xml:space="preserve">w języku rosyjskim. </w:t>
      </w:r>
    </w:p>
    <w:p w:rsidR="0037418D" w:rsidRDefault="0037418D" w:rsidP="0037418D">
      <w:pPr>
        <w:pStyle w:val="Default"/>
        <w:numPr>
          <w:ilvl w:val="0"/>
          <w:numId w:val="48"/>
        </w:numPr>
        <w:spacing w:after="207"/>
        <w:rPr>
          <w:sz w:val="23"/>
          <w:szCs w:val="23"/>
        </w:rPr>
      </w:pPr>
      <w:r>
        <w:rPr>
          <w:b/>
          <w:bCs/>
          <w:sz w:val="23"/>
          <w:szCs w:val="23"/>
        </w:rPr>
        <w:t xml:space="preserve">Dyżur prawny tel. (22) 666 28 50 </w:t>
      </w:r>
      <w:r>
        <w:rPr>
          <w:sz w:val="23"/>
          <w:szCs w:val="23"/>
        </w:rPr>
        <w:t>(linia płatna, czynna w poniedziałek i wtorek w godzinach 17</w:t>
      </w:r>
      <w:r>
        <w:rPr>
          <w:sz w:val="16"/>
          <w:szCs w:val="16"/>
        </w:rPr>
        <w:t>00</w:t>
      </w:r>
      <w:r>
        <w:rPr>
          <w:sz w:val="23"/>
          <w:szCs w:val="23"/>
        </w:rPr>
        <w:t>–21</w:t>
      </w:r>
      <w:r>
        <w:rPr>
          <w:sz w:val="16"/>
          <w:szCs w:val="16"/>
        </w:rPr>
        <w:t>00</w:t>
      </w:r>
      <w:r>
        <w:rPr>
          <w:sz w:val="23"/>
          <w:szCs w:val="23"/>
        </w:rPr>
        <w:t xml:space="preserve">) oraz </w:t>
      </w:r>
      <w:r>
        <w:rPr>
          <w:b/>
          <w:bCs/>
          <w:sz w:val="23"/>
          <w:szCs w:val="23"/>
        </w:rPr>
        <w:t xml:space="preserve">tel. 800 12 00 02 </w:t>
      </w:r>
      <w:r>
        <w:rPr>
          <w:sz w:val="23"/>
          <w:szCs w:val="23"/>
        </w:rPr>
        <w:t>(linia bezpłatna, czynna w środę w godzinach 18</w:t>
      </w:r>
      <w:r>
        <w:rPr>
          <w:sz w:val="16"/>
          <w:szCs w:val="16"/>
        </w:rPr>
        <w:t>00</w:t>
      </w:r>
      <w:r>
        <w:rPr>
          <w:sz w:val="23"/>
          <w:szCs w:val="23"/>
        </w:rPr>
        <w:t>–22</w:t>
      </w:r>
      <w:r>
        <w:rPr>
          <w:sz w:val="16"/>
          <w:szCs w:val="16"/>
        </w:rPr>
        <w:t>00</w:t>
      </w:r>
      <w:r>
        <w:rPr>
          <w:sz w:val="23"/>
          <w:szCs w:val="23"/>
        </w:rPr>
        <w:t xml:space="preserve">). </w:t>
      </w:r>
    </w:p>
    <w:p w:rsidR="0037418D" w:rsidRDefault="0037418D" w:rsidP="0037418D">
      <w:pPr>
        <w:pStyle w:val="Default"/>
        <w:numPr>
          <w:ilvl w:val="0"/>
          <w:numId w:val="48"/>
        </w:numPr>
        <w:rPr>
          <w:sz w:val="23"/>
          <w:szCs w:val="23"/>
        </w:rPr>
      </w:pPr>
      <w:r>
        <w:rPr>
          <w:b/>
          <w:bCs/>
          <w:sz w:val="23"/>
          <w:szCs w:val="23"/>
        </w:rPr>
        <w:t xml:space="preserve">Poradnia e-mailowa: </w:t>
      </w:r>
      <w:r>
        <w:rPr>
          <w:sz w:val="23"/>
          <w:szCs w:val="23"/>
        </w:rPr>
        <w:t xml:space="preserve">niebieskalinia@niebieskalinia.info. Członkowie rodzin z problemem przemocy i problemem alkoholowym mogą skonsultować się także przez </w:t>
      </w:r>
      <w:r>
        <w:rPr>
          <w:b/>
          <w:bCs/>
          <w:sz w:val="23"/>
          <w:szCs w:val="23"/>
        </w:rPr>
        <w:t xml:space="preserve">SKYPE: </w:t>
      </w:r>
      <w:r>
        <w:rPr>
          <w:b/>
          <w:bCs/>
          <w:color w:val="auto"/>
          <w:sz w:val="23"/>
          <w:szCs w:val="23"/>
        </w:rPr>
        <w:t xml:space="preserve">pogotowie.niebieska.linia </w:t>
      </w:r>
      <w:r>
        <w:rPr>
          <w:color w:val="auto"/>
          <w:sz w:val="23"/>
          <w:szCs w:val="23"/>
        </w:rPr>
        <w:t xml:space="preserve">ze specjalistą z zakresu przeciwdziałania przemocy w rodzinie – konsultanci posługują się językiem migowym. </w:t>
      </w:r>
    </w:p>
    <w:p w:rsidR="0037418D" w:rsidRDefault="0037418D" w:rsidP="0037418D">
      <w:pPr>
        <w:pStyle w:val="Default"/>
        <w:numPr>
          <w:ilvl w:val="0"/>
          <w:numId w:val="49"/>
        </w:numPr>
        <w:spacing w:after="207"/>
        <w:rPr>
          <w:color w:val="auto"/>
          <w:sz w:val="23"/>
          <w:szCs w:val="23"/>
        </w:rPr>
      </w:pPr>
      <w:r>
        <w:rPr>
          <w:b/>
          <w:bCs/>
          <w:color w:val="auto"/>
          <w:sz w:val="23"/>
          <w:szCs w:val="23"/>
        </w:rPr>
        <w:t xml:space="preserve">Ogólnokrajowej Linii Pomocy Pokrzywdzonym tel. +48 222 309 900 </w:t>
      </w:r>
      <w:r>
        <w:rPr>
          <w:color w:val="auto"/>
          <w:sz w:val="23"/>
          <w:szCs w:val="23"/>
        </w:rPr>
        <w:t xml:space="preserve">przez całą dobę można anonimowo uzyskać informacje o możliwości uzyskania pomocy, szybką poradę psychologiczną i prawną, a także umówić się na spotkanie ze specjalistami w dowolnym miejscu na terenie Polski. Możliwe są konsultacje w językach obcych oraz w języku migowym. </w:t>
      </w:r>
    </w:p>
    <w:p w:rsidR="0037418D" w:rsidRDefault="0037418D" w:rsidP="0037418D">
      <w:pPr>
        <w:pStyle w:val="Default"/>
        <w:numPr>
          <w:ilvl w:val="0"/>
          <w:numId w:val="49"/>
        </w:numPr>
        <w:rPr>
          <w:color w:val="auto"/>
          <w:sz w:val="23"/>
          <w:szCs w:val="23"/>
        </w:rPr>
      </w:pPr>
      <w:r>
        <w:rPr>
          <w:b/>
          <w:bCs/>
          <w:color w:val="auto"/>
          <w:sz w:val="23"/>
          <w:szCs w:val="23"/>
        </w:rPr>
        <w:t xml:space="preserve">Policyjny telefon zaufania dla osób doznających przemocy domowej nr 800 120 226 </w:t>
      </w:r>
      <w:r>
        <w:rPr>
          <w:color w:val="auto"/>
          <w:sz w:val="23"/>
          <w:szCs w:val="23"/>
        </w:rPr>
        <w:t>(linia bezpłatna przy połączeniu z telefonów stacjonarnych, czynna codziennie w godzinach od 9</w:t>
      </w:r>
      <w:r>
        <w:rPr>
          <w:color w:val="auto"/>
          <w:sz w:val="16"/>
          <w:szCs w:val="16"/>
        </w:rPr>
        <w:t xml:space="preserve">30 </w:t>
      </w:r>
      <w:r>
        <w:rPr>
          <w:color w:val="auto"/>
          <w:sz w:val="23"/>
          <w:szCs w:val="23"/>
        </w:rPr>
        <w:t>do 15</w:t>
      </w:r>
      <w:r>
        <w:rPr>
          <w:color w:val="auto"/>
          <w:sz w:val="16"/>
          <w:szCs w:val="16"/>
        </w:rPr>
        <w:t>30</w:t>
      </w:r>
      <w:r>
        <w:rPr>
          <w:color w:val="auto"/>
          <w:sz w:val="23"/>
          <w:szCs w:val="23"/>
        </w:rPr>
        <w:t>, od godz. 15</w:t>
      </w:r>
      <w:r>
        <w:rPr>
          <w:color w:val="auto"/>
          <w:sz w:val="16"/>
          <w:szCs w:val="16"/>
        </w:rPr>
        <w:t xml:space="preserve">30 </w:t>
      </w:r>
      <w:r>
        <w:rPr>
          <w:color w:val="auto"/>
          <w:sz w:val="23"/>
          <w:szCs w:val="23"/>
        </w:rPr>
        <w:t>do 9</w:t>
      </w:r>
      <w:r>
        <w:rPr>
          <w:color w:val="auto"/>
          <w:sz w:val="16"/>
          <w:szCs w:val="16"/>
        </w:rPr>
        <w:t xml:space="preserve">30 </w:t>
      </w:r>
      <w:r>
        <w:rPr>
          <w:color w:val="auto"/>
          <w:sz w:val="23"/>
          <w:szCs w:val="23"/>
        </w:rPr>
        <w:t xml:space="preserve">włączony jest automat). </w:t>
      </w:r>
    </w:p>
    <w:p w:rsidR="0037418D" w:rsidRDefault="0037418D" w:rsidP="0037418D">
      <w:pPr>
        <w:spacing w:after="136" w:line="256" w:lineRule="auto"/>
        <w:ind w:left="0" w:firstLine="0"/>
        <w:jc w:val="left"/>
      </w:pPr>
    </w:p>
    <w:p w:rsidR="0037418D" w:rsidRDefault="0037418D" w:rsidP="0037418D">
      <w:pPr>
        <w:ind w:left="370" w:firstLine="0"/>
      </w:pPr>
    </w:p>
    <w:p w:rsidR="0091068F" w:rsidRDefault="00BE6956">
      <w:pPr>
        <w:spacing w:after="171" w:line="266" w:lineRule="auto"/>
        <w:ind w:left="85" w:hanging="10"/>
        <w:jc w:val="center"/>
      </w:pPr>
      <w:r>
        <w:rPr>
          <w:b/>
        </w:rPr>
        <w:t xml:space="preserve">ROZDZIAŁ 11 </w:t>
      </w:r>
    </w:p>
    <w:p w:rsidR="0091068F" w:rsidRDefault="00BE6956">
      <w:pPr>
        <w:spacing w:after="249" w:line="266" w:lineRule="auto"/>
        <w:ind w:left="2242" w:hanging="1414"/>
        <w:jc w:val="left"/>
      </w:pPr>
      <w:r>
        <w:rPr>
          <w:b/>
        </w:rPr>
        <w:t xml:space="preserve">ZASADY UDOSTĘPNIANIA RODZICÓM I UCZNIOM STANDARDÓW DO ZAPOZNANIA SIĘ Z NIMI I ICH STOSOWANIA </w:t>
      </w:r>
    </w:p>
    <w:p w:rsidR="0091068F" w:rsidRDefault="00E57C5C">
      <w:pPr>
        <w:spacing w:after="171" w:line="266" w:lineRule="auto"/>
        <w:ind w:left="85" w:right="3" w:hanging="10"/>
        <w:jc w:val="center"/>
      </w:pPr>
      <w:r>
        <w:rPr>
          <w:b/>
        </w:rPr>
        <w:lastRenderedPageBreak/>
        <w:t>§ 20</w:t>
      </w:r>
      <w:r w:rsidR="00BE6956">
        <w:rPr>
          <w:b/>
        </w:rPr>
        <w:t xml:space="preserve">. </w:t>
      </w:r>
    </w:p>
    <w:p w:rsidR="0091068F" w:rsidRDefault="00BE6956">
      <w:pPr>
        <w:numPr>
          <w:ilvl w:val="0"/>
          <w:numId w:val="23"/>
        </w:numPr>
        <w:spacing w:after="134"/>
        <w:ind w:left="370" w:hanging="284"/>
      </w:pPr>
      <w:r>
        <w:t xml:space="preserve">Dokument „Standardy Ochrony Małoletnich” jest dokumentem Szkoły ogólnodostępnym dla personelu Szkoły, uczniów oraz ich opiekunów. </w:t>
      </w:r>
    </w:p>
    <w:p w:rsidR="0091068F" w:rsidRDefault="00BE6956">
      <w:pPr>
        <w:numPr>
          <w:ilvl w:val="0"/>
          <w:numId w:val="23"/>
        </w:numPr>
        <w:spacing w:after="128"/>
        <w:ind w:left="370" w:hanging="284"/>
      </w:pPr>
      <w:r>
        <w:t xml:space="preserve">Dokument opublikowany jest na stronie internetowej Szkoły, dostępny w Sekretariacie Szkoły, bibliotece szkolnej oraz pokoju nauczycielskim. </w:t>
      </w:r>
    </w:p>
    <w:p w:rsidR="00C162AF" w:rsidRDefault="00BE6956">
      <w:pPr>
        <w:numPr>
          <w:ilvl w:val="0"/>
          <w:numId w:val="23"/>
        </w:numPr>
        <w:ind w:left="370" w:hanging="284"/>
      </w:pPr>
      <w:r>
        <w:t xml:space="preserve">Dokument omawiany jest na pierwszym zebraniu z opiekunami w danym roku szkolnym (chyba, że ulegnie zmianie, wówczas omawiany jest również na pierwszym z zebrań odbywającym się po wprowadzeniu zmian). </w:t>
      </w:r>
    </w:p>
    <w:p w:rsidR="0091068F" w:rsidRDefault="00E57C5C">
      <w:pPr>
        <w:spacing w:after="409"/>
        <w:ind w:left="379"/>
      </w:pPr>
      <w:r>
        <w:t>4</w:t>
      </w:r>
      <w:r w:rsidR="00BE6956">
        <w:t>.</w:t>
      </w:r>
      <w:r w:rsidR="00BE6956">
        <w:rPr>
          <w:rFonts w:ascii="Arial" w:eastAsia="Arial" w:hAnsi="Arial" w:cs="Arial"/>
        </w:rPr>
        <w:t xml:space="preserve"> </w:t>
      </w:r>
      <w:r w:rsidR="00BE6956">
        <w:t xml:space="preserve">Nauczyciele, wychowawcy na lekcji wychowawczej mają obowiązek zapoznania uczniów ze Standardami oraz omówienia ich w taki sposób, aby uczniowie mogli go zrozumieć niezależnie od wieku i sprawności intelektualnej. </w:t>
      </w:r>
    </w:p>
    <w:p w:rsidR="0091068F" w:rsidRDefault="00BE6956">
      <w:pPr>
        <w:spacing w:after="171" w:line="266" w:lineRule="auto"/>
        <w:ind w:left="85" w:right="1" w:hanging="10"/>
        <w:jc w:val="center"/>
      </w:pPr>
      <w:r>
        <w:rPr>
          <w:b/>
        </w:rPr>
        <w:t xml:space="preserve">ROZDZIAŁ 12 </w:t>
      </w:r>
    </w:p>
    <w:p w:rsidR="0091068F" w:rsidRDefault="00BE6956">
      <w:pPr>
        <w:spacing w:after="281" w:line="266" w:lineRule="auto"/>
        <w:ind w:left="85" w:right="5" w:hanging="10"/>
        <w:jc w:val="center"/>
      </w:pPr>
      <w:r>
        <w:rPr>
          <w:b/>
        </w:rPr>
        <w:t xml:space="preserve">MONITORING STOSOWANIA STANDARDÓW OCHRONY MAŁOLETNICH </w:t>
      </w:r>
    </w:p>
    <w:p w:rsidR="0091068F" w:rsidRDefault="002025DE">
      <w:pPr>
        <w:spacing w:after="171" w:line="266" w:lineRule="auto"/>
        <w:ind w:left="85" w:right="3" w:hanging="10"/>
        <w:jc w:val="center"/>
      </w:pPr>
      <w:r>
        <w:rPr>
          <w:b/>
        </w:rPr>
        <w:t>§ 21</w:t>
      </w:r>
      <w:r w:rsidR="00BE6956">
        <w:rPr>
          <w:b/>
        </w:rPr>
        <w:t xml:space="preserve">. </w:t>
      </w:r>
    </w:p>
    <w:p w:rsidR="0091068F" w:rsidRDefault="00E57C5C" w:rsidP="00E57C5C">
      <w:pPr>
        <w:numPr>
          <w:ilvl w:val="0"/>
          <w:numId w:val="34"/>
        </w:numPr>
        <w:ind w:hanging="284"/>
      </w:pPr>
      <w:r>
        <w:t>Osobami odpowiedzialnymi</w:t>
      </w:r>
      <w:r w:rsidR="00BE6956">
        <w:t xml:space="preserve"> za monitorowanie realizacji niniejszych Standardów Ochrony Małoletnich przed krzywdzeniem </w:t>
      </w:r>
      <w:r>
        <w:t>są: p. Anna Jabłońska, p. Beata Olkusz,  Marie – France Catalanotti.</w:t>
      </w:r>
    </w:p>
    <w:p w:rsidR="0091068F" w:rsidRDefault="002025DE" w:rsidP="00E57C5C">
      <w:pPr>
        <w:pStyle w:val="Akapitzlist"/>
        <w:numPr>
          <w:ilvl w:val="0"/>
          <w:numId w:val="34"/>
        </w:numPr>
      </w:pPr>
      <w:r>
        <w:t>Osoby, o których mowa w ust. 1 są odpowiedzialne</w:t>
      </w:r>
      <w:r w:rsidR="00BE6956">
        <w:t xml:space="preserve"> za monitorowanie realizacji Standardów i za reagowanie na sygnały naruszenia Standardów oraz za proponowanie zmian w Standardach Ochrony Małoletnich. </w:t>
      </w:r>
    </w:p>
    <w:p w:rsidR="0091068F" w:rsidRDefault="00BE6956">
      <w:pPr>
        <w:spacing w:after="79" w:line="422" w:lineRule="auto"/>
        <w:ind w:left="3774" w:right="3094" w:firstLine="334"/>
        <w:jc w:val="left"/>
      </w:pPr>
      <w:r>
        <w:rPr>
          <w:b/>
        </w:rPr>
        <w:t xml:space="preserve">ROZDZIAŁ 13 ZAPISY KOŃCOWE </w:t>
      </w:r>
    </w:p>
    <w:p w:rsidR="0091068F" w:rsidRDefault="002025DE">
      <w:pPr>
        <w:spacing w:after="171" w:line="266" w:lineRule="auto"/>
        <w:ind w:left="85" w:right="3" w:hanging="10"/>
        <w:jc w:val="center"/>
      </w:pPr>
      <w:r>
        <w:rPr>
          <w:b/>
        </w:rPr>
        <w:t>§ 22</w:t>
      </w:r>
      <w:r w:rsidR="00BE6956">
        <w:rPr>
          <w:b/>
        </w:rPr>
        <w:t xml:space="preserve">. </w:t>
      </w:r>
    </w:p>
    <w:p w:rsidR="0091068F" w:rsidRDefault="00BE6956">
      <w:pPr>
        <w:numPr>
          <w:ilvl w:val="0"/>
          <w:numId w:val="25"/>
        </w:numPr>
        <w:ind w:left="370" w:hanging="284"/>
      </w:pPr>
      <w:r>
        <w:t xml:space="preserve">Standardy Ochrony Małoletnich wchodzą w życie z dniem ich ogłoszenia. </w:t>
      </w:r>
    </w:p>
    <w:p w:rsidR="0091068F" w:rsidRDefault="00BE6956">
      <w:pPr>
        <w:numPr>
          <w:ilvl w:val="0"/>
          <w:numId w:val="25"/>
        </w:numPr>
        <w:spacing w:after="118"/>
        <w:ind w:left="370" w:hanging="284"/>
      </w:pPr>
      <w:r>
        <w:t xml:space="preserve">Ogłoszenie następuje w sposób dostępny dla pracowników Szkoły, uczniów i ich opiekunów,  w szczególności poprzez wywieszenie w </w:t>
      </w:r>
      <w:r w:rsidR="00654694">
        <w:t xml:space="preserve">miejscu ogłoszeń </w:t>
      </w:r>
      <w:r>
        <w:t xml:space="preserve"> lub poprzez przesłanie tekstu drogą elektroniczną oraz poprzez zamieszczenie na stronie internet</w:t>
      </w:r>
      <w:r w:rsidR="00654694">
        <w:t>owej szkoły.</w:t>
      </w:r>
    </w:p>
    <w:p w:rsidR="0091068F" w:rsidRDefault="00BE6956">
      <w:pPr>
        <w:spacing w:after="139" w:line="259" w:lineRule="auto"/>
        <w:ind w:left="77" w:firstLine="0"/>
        <w:jc w:val="left"/>
      </w:pPr>
      <w:r>
        <w:t xml:space="preserve"> </w:t>
      </w:r>
    </w:p>
    <w:p w:rsidR="0091068F" w:rsidRDefault="00BE6956">
      <w:pPr>
        <w:spacing w:after="174" w:line="259" w:lineRule="auto"/>
        <w:ind w:left="77" w:firstLine="0"/>
        <w:jc w:val="left"/>
      </w:pPr>
      <w:r>
        <w:t xml:space="preserve"> </w:t>
      </w:r>
    </w:p>
    <w:p w:rsidR="0091068F" w:rsidRDefault="0091068F">
      <w:pPr>
        <w:sectPr w:rsidR="0091068F" w:rsidSect="00243894">
          <w:headerReference w:type="even" r:id="rId8"/>
          <w:headerReference w:type="default" r:id="rId9"/>
          <w:footerReference w:type="even" r:id="rId10"/>
          <w:footerReference w:type="default" r:id="rId11"/>
          <w:headerReference w:type="first" r:id="rId12"/>
          <w:footerReference w:type="first" r:id="rId13"/>
          <w:pgSz w:w="11906" w:h="16838"/>
          <w:pgMar w:top="937" w:right="1129" w:bottom="1439" w:left="1056" w:header="708" w:footer="709" w:gutter="0"/>
          <w:cols w:space="708"/>
        </w:sectPr>
      </w:pPr>
    </w:p>
    <w:p w:rsidR="002C1B48" w:rsidRPr="00EB783A" w:rsidRDefault="002C1B48" w:rsidP="002C1B48">
      <w:pPr>
        <w:pStyle w:val="Akapitzlist"/>
        <w:spacing w:after="123"/>
        <w:ind w:left="284" w:firstLine="0"/>
        <w:rPr>
          <w:color w:val="auto"/>
        </w:rPr>
      </w:pPr>
      <w:r w:rsidRPr="00EB783A">
        <w:rPr>
          <w:color w:val="auto"/>
        </w:rPr>
        <w:lastRenderedPageBreak/>
        <w:t>Dokument zatwierdzony przez</w:t>
      </w:r>
    </w:p>
    <w:p w:rsidR="002C1B48" w:rsidRDefault="002C1B48" w:rsidP="002C1B48">
      <w:pPr>
        <w:spacing w:after="123"/>
        <w:ind w:left="709"/>
        <w:rPr>
          <w:color w:val="auto"/>
        </w:rPr>
      </w:pPr>
      <w:r w:rsidRPr="00EB783A">
        <w:rPr>
          <w:color w:val="auto"/>
        </w:rPr>
        <w:t xml:space="preserve">Dyrektora Szkoły Podstawowej Nr 8 z Oddziałami Integracyjnymi </w:t>
      </w:r>
    </w:p>
    <w:p w:rsidR="002C1B48" w:rsidRPr="00EB783A" w:rsidRDefault="002C1B48" w:rsidP="002C1B48">
      <w:pPr>
        <w:spacing w:after="123"/>
        <w:ind w:left="709"/>
        <w:rPr>
          <w:color w:val="auto"/>
        </w:rPr>
      </w:pPr>
      <w:r w:rsidRPr="00EB783A">
        <w:rPr>
          <w:color w:val="auto"/>
        </w:rPr>
        <w:t>im. Jadwigi Wajsówny w Pabianicach</w:t>
      </w:r>
    </w:p>
    <w:p w:rsidR="00EB783A" w:rsidRPr="00EB783A" w:rsidRDefault="00EB783A" w:rsidP="0037418D">
      <w:pPr>
        <w:spacing w:after="123" w:line="268" w:lineRule="auto"/>
        <w:ind w:left="4790" w:right="-14" w:hanging="10"/>
        <w:jc w:val="right"/>
        <w:rPr>
          <w:color w:val="auto"/>
        </w:rPr>
      </w:pPr>
    </w:p>
    <w:sectPr w:rsidR="00EB783A" w:rsidRPr="00EB783A" w:rsidSect="002025DE">
      <w:headerReference w:type="even" r:id="rId14"/>
      <w:headerReference w:type="default" r:id="rId15"/>
      <w:footerReference w:type="even" r:id="rId16"/>
      <w:footerReference w:type="default" r:id="rId17"/>
      <w:headerReference w:type="first" r:id="rId18"/>
      <w:footerReference w:type="first" r:id="rId19"/>
      <w:pgSz w:w="11906" w:h="16838"/>
      <w:pgMar w:top="1471" w:right="1129" w:bottom="2703" w:left="1133"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B59" w:rsidRDefault="000D2B59">
      <w:pPr>
        <w:spacing w:after="0" w:line="240" w:lineRule="auto"/>
      </w:pPr>
      <w:r>
        <w:separator/>
      </w:r>
    </w:p>
  </w:endnote>
  <w:endnote w:type="continuationSeparator" w:id="0">
    <w:p w:rsidR="000D2B59" w:rsidRDefault="000D2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4" w:firstLine="0"/>
      <w:jc w:val="right"/>
    </w:pPr>
    <w:r>
      <w:fldChar w:fldCharType="begin"/>
    </w:r>
    <w:r>
      <w:instrText xml:space="preserve"> PAGE   \* MERGEFORMAT </w:instrText>
    </w:r>
    <w:r>
      <w:fldChar w:fldCharType="separate"/>
    </w:r>
    <w:r w:rsidR="00AC77AD" w:rsidRPr="00AC77AD">
      <w:rPr>
        <w:noProof/>
        <w:sz w:val="22"/>
      </w:rPr>
      <w:t>16</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4" w:firstLine="0"/>
      <w:jc w:val="right"/>
    </w:pPr>
    <w:r>
      <w:fldChar w:fldCharType="begin"/>
    </w:r>
    <w:r>
      <w:instrText xml:space="preserve"> PAGE   \* MERGEFORMAT </w:instrText>
    </w:r>
    <w:r>
      <w:fldChar w:fldCharType="separate"/>
    </w:r>
    <w:r w:rsidR="00AC77AD" w:rsidRPr="00AC77AD">
      <w:rPr>
        <w:noProof/>
        <w:sz w:val="22"/>
      </w:rPr>
      <w:t>15</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4"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1" w:firstLine="0"/>
      <w:jc w:val="right"/>
    </w:pPr>
    <w:r>
      <w:fldChar w:fldCharType="begin"/>
    </w:r>
    <w:r>
      <w:instrText xml:space="preserve"> PAGE   \* MERGEFORMAT </w:instrText>
    </w:r>
    <w:r>
      <w:fldChar w:fldCharType="separate"/>
    </w:r>
    <w:r w:rsidR="0037418D" w:rsidRPr="0037418D">
      <w:rPr>
        <w:noProof/>
        <w:sz w:val="22"/>
      </w:rPr>
      <w:t>18</w:t>
    </w:r>
    <w:r>
      <w:rPr>
        <w:sz w:val="22"/>
      </w:rPr>
      <w:fldChar w:fldCharType="end"/>
    </w:r>
    <w:r>
      <w:rPr>
        <w:sz w:val="22"/>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1" w:firstLine="0"/>
      <w:jc w:val="right"/>
    </w:pPr>
    <w:r>
      <w:fldChar w:fldCharType="begin"/>
    </w:r>
    <w:r>
      <w:instrText xml:space="preserve"> PAGE   \* MERGEFORMAT </w:instrText>
    </w:r>
    <w:r>
      <w:fldChar w:fldCharType="separate"/>
    </w:r>
    <w:r w:rsidR="00AC77AD" w:rsidRPr="00AC77AD">
      <w:rPr>
        <w:noProof/>
        <w:sz w:val="22"/>
      </w:rPr>
      <w:t>17</w:t>
    </w:r>
    <w:r>
      <w:rPr>
        <w:sz w:val="22"/>
      </w:rPr>
      <w:fldChar w:fldCharType="end"/>
    </w:r>
    <w:r>
      <w:rPr>
        <w:sz w:val="22"/>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B59" w:rsidRDefault="000D2B59">
      <w:pPr>
        <w:spacing w:after="0" w:line="240" w:lineRule="auto"/>
      </w:pPr>
      <w:r>
        <w:separator/>
      </w:r>
    </w:p>
  </w:footnote>
  <w:footnote w:type="continuationSeparator" w:id="0">
    <w:p w:rsidR="000D2B59" w:rsidRDefault="000D2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rsidP="00C830C1">
    <w:pPr>
      <w:tabs>
        <w:tab w:val="center" w:pos="6040"/>
        <w:tab w:val="right" w:pos="9642"/>
      </w:tabs>
      <w:spacing w:after="4" w:line="259" w:lineRule="auto"/>
      <w:ind w:left="0" w:right="-2" w:firstLine="0"/>
      <w:jc w:val="left"/>
    </w:pPr>
    <w:r>
      <w:rPr>
        <w:rFonts w:ascii="Calibri" w:eastAsia="Calibri" w:hAnsi="Calibri" w:cs="Calibri"/>
        <w:sz w:val="22"/>
      </w:rPr>
      <w:tab/>
    </w:r>
    <w:r>
      <w:rPr>
        <w:i/>
        <w:sz w:val="22"/>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rsidP="00C830C1">
    <w:pPr>
      <w:tabs>
        <w:tab w:val="center" w:pos="6040"/>
        <w:tab w:val="right" w:pos="9642"/>
      </w:tabs>
      <w:spacing w:after="4" w:line="259" w:lineRule="auto"/>
      <w:ind w:left="0" w:right="-2" w:firstLine="0"/>
      <w:jc w:val="left"/>
    </w:pPr>
    <w:r>
      <w:rPr>
        <w:rFonts w:ascii="Calibri" w:eastAsia="Calibri" w:hAnsi="Calibri" w:cs="Calibri"/>
        <w:sz w:val="22"/>
      </w:rPr>
      <w:tab/>
    </w:r>
    <w:r>
      <w:rPr>
        <w:i/>
        <w:sz w:val="22"/>
      </w:rPr>
      <w:t xml:space="preserve"> </w:t>
    </w:r>
  </w:p>
  <w:p w:rsidR="003B5ADA" w:rsidRDefault="003B5ADA">
    <w:pPr>
      <w:spacing w:after="0" w:line="259" w:lineRule="auto"/>
      <w:ind w:left="620" w:firstLine="0"/>
      <w:jc w:val="center"/>
    </w:pPr>
    <w:r>
      <w:rPr>
        <w:i/>
        <w:sz w:val="22"/>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ADA" w:rsidRDefault="003B5ADA">
    <w:pPr>
      <w:tabs>
        <w:tab w:val="center" w:pos="6040"/>
        <w:tab w:val="right" w:pos="9642"/>
      </w:tabs>
      <w:spacing w:after="4" w:line="259" w:lineRule="auto"/>
      <w:ind w:left="0" w:right="-2" w:firstLine="0"/>
      <w:jc w:val="left"/>
    </w:pPr>
    <w:r>
      <w:rPr>
        <w:rFonts w:ascii="Calibri" w:eastAsia="Calibri" w:hAnsi="Calibri" w:cs="Calibri"/>
        <w:sz w:val="22"/>
      </w:rPr>
      <w:tab/>
    </w:r>
    <w:r>
      <w:rPr>
        <w:b/>
        <w:i/>
        <w:sz w:val="22"/>
      </w:rPr>
      <w:t xml:space="preserve">Załącznik nr </w:t>
    </w:r>
    <w:r>
      <w:rPr>
        <w:b/>
        <w:i/>
        <w:sz w:val="22"/>
      </w:rPr>
      <w:tab/>
      <w:t xml:space="preserve"> </w:t>
    </w:r>
    <w:r>
      <w:rPr>
        <w:i/>
        <w:sz w:val="22"/>
      </w:rPr>
      <w:t xml:space="preserve">do Standardów Ochrony </w:t>
    </w:r>
  </w:p>
  <w:p w:rsidR="003B5ADA" w:rsidRDefault="003B5ADA">
    <w:pPr>
      <w:spacing w:after="0" w:line="259" w:lineRule="auto"/>
      <w:ind w:left="0" w:right="1" w:firstLine="0"/>
      <w:jc w:val="right"/>
    </w:pPr>
    <w:r>
      <w:rPr>
        <w:i/>
        <w:sz w:val="22"/>
      </w:rPr>
      <w:t xml:space="preserve">Szkole Podstawowej im. Orła </w:t>
    </w:r>
  </w:p>
  <w:p w:rsidR="003B5ADA" w:rsidRDefault="003B5ADA">
    <w:pPr>
      <w:spacing w:after="0" w:line="259" w:lineRule="auto"/>
      <w:ind w:left="4869" w:firstLine="0"/>
      <w:jc w:val="center"/>
    </w:pPr>
    <w:r>
      <w:rPr>
        <w: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47B68B6"/>
    <w:multiLevelType w:val="hybridMultilevel"/>
    <w:tmpl w:val="35E8A57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02C3363"/>
    <w:multiLevelType w:val="hybridMultilevel"/>
    <w:tmpl w:val="B4FAAA9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826BB8"/>
    <w:multiLevelType w:val="hybridMultilevel"/>
    <w:tmpl w:val="9DF68A64"/>
    <w:lvl w:ilvl="0" w:tplc="847AAE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66C8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A4B6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4EBD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EA67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2032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CEE3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62E5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8674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A86876"/>
    <w:multiLevelType w:val="hybridMultilevel"/>
    <w:tmpl w:val="A29841E0"/>
    <w:lvl w:ilvl="0" w:tplc="8FF42F78">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E07E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0E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54C7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E038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DE6F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CE16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8250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7C8B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FE1C4B"/>
    <w:multiLevelType w:val="hybridMultilevel"/>
    <w:tmpl w:val="57E42790"/>
    <w:lvl w:ilvl="0" w:tplc="1DFCA0AA">
      <w:start w:val="5"/>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F4BC8C">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CC513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98456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12B1A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46ABFE">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4E7202">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1224F0">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4670D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2C6F37"/>
    <w:multiLevelType w:val="hybridMultilevel"/>
    <w:tmpl w:val="897102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594AF1"/>
    <w:multiLevelType w:val="hybridMultilevel"/>
    <w:tmpl w:val="7CF0A29E"/>
    <w:lvl w:ilvl="0" w:tplc="379CD4A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0A9488">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2442B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9E29E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E43A40">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60148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8CF85A">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AA7734">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C2702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0345689"/>
    <w:multiLevelType w:val="hybridMultilevel"/>
    <w:tmpl w:val="178A8A12"/>
    <w:lvl w:ilvl="0" w:tplc="6972B72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3E81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10CA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F6FB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34E10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F672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AAE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F440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F8AE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E82A83"/>
    <w:multiLevelType w:val="hybridMultilevel"/>
    <w:tmpl w:val="3B60589E"/>
    <w:lvl w:ilvl="0" w:tplc="089CA5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E6208">
      <w:start w:val="2"/>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7AE03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523A50">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982A32">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A634F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BAD46E">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8AC84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BEE6B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FE6AA5"/>
    <w:multiLevelType w:val="hybridMultilevel"/>
    <w:tmpl w:val="F0B610CE"/>
    <w:lvl w:ilvl="0" w:tplc="EE7474A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920B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E635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A02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8E95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328D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687E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78E4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7C3A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0BD093"/>
    <w:multiLevelType w:val="hybridMultilevel"/>
    <w:tmpl w:val="9F9015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77C203D"/>
    <w:multiLevelType w:val="hybridMultilevel"/>
    <w:tmpl w:val="00EEE2DC"/>
    <w:lvl w:ilvl="0" w:tplc="D130949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98DEB6">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FC47D4">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86310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9A8CA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0E84EE">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6F23A">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D89714">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0ABAB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7A72439"/>
    <w:multiLevelType w:val="hybridMultilevel"/>
    <w:tmpl w:val="C3A4FC54"/>
    <w:lvl w:ilvl="0" w:tplc="B7FCBCDE">
      <w:start w:val="1"/>
      <w:numFmt w:val="upperRoman"/>
      <w:lvlText w:val="%1."/>
      <w:lvlJc w:val="left"/>
      <w:pPr>
        <w:ind w:left="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8469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48197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C6E9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6484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2AB7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BA4E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D2A9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0A31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2722801"/>
    <w:multiLevelType w:val="hybridMultilevel"/>
    <w:tmpl w:val="D0E2201E"/>
    <w:lvl w:ilvl="0" w:tplc="8E1C6CD8">
      <w:start w:val="4"/>
      <w:numFmt w:val="decimal"/>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1C1842">
      <w:start w:val="1"/>
      <w:numFmt w:val="lowerLetter"/>
      <w:lvlText w:val="%2"/>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26A0A2">
      <w:start w:val="1"/>
      <w:numFmt w:val="lowerRoman"/>
      <w:lvlText w:val="%3"/>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B47E20">
      <w:start w:val="1"/>
      <w:numFmt w:val="decimal"/>
      <w:lvlText w:val="%4"/>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1CB3EE">
      <w:start w:val="1"/>
      <w:numFmt w:val="lowerLetter"/>
      <w:lvlText w:val="%5"/>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A67AA">
      <w:start w:val="1"/>
      <w:numFmt w:val="lowerRoman"/>
      <w:lvlText w:val="%6"/>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566F30">
      <w:start w:val="1"/>
      <w:numFmt w:val="decimal"/>
      <w:lvlText w:val="%7"/>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20929A">
      <w:start w:val="1"/>
      <w:numFmt w:val="lowerLetter"/>
      <w:lvlText w:val="%8"/>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645110">
      <w:start w:val="1"/>
      <w:numFmt w:val="lowerRoman"/>
      <w:lvlText w:val="%9"/>
      <w:lvlJc w:val="left"/>
      <w:pPr>
        <w:ind w:left="6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0B3C7A"/>
    <w:multiLevelType w:val="hybridMultilevel"/>
    <w:tmpl w:val="AA285D7E"/>
    <w:lvl w:ilvl="0" w:tplc="12105042">
      <w:start w:val="1"/>
      <w:numFmt w:val="decimal"/>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8E97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2C02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AE0A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4292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9461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FC78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C2A0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7CFC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CB27677"/>
    <w:multiLevelType w:val="hybridMultilevel"/>
    <w:tmpl w:val="0CFA3540"/>
    <w:lvl w:ilvl="0" w:tplc="5C8CDAD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207EBE">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34D3FC">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905BD2">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C83AF4">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C88D4">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06B0C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26380">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5E3C7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0B265B"/>
    <w:multiLevelType w:val="hybridMultilevel"/>
    <w:tmpl w:val="76B47D58"/>
    <w:lvl w:ilvl="0" w:tplc="1E6A4B8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C23D4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CA1E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0473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049E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BA44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F872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7EFA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54A8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EE65A59"/>
    <w:multiLevelType w:val="hybridMultilevel"/>
    <w:tmpl w:val="8524380C"/>
    <w:lvl w:ilvl="0" w:tplc="7BCCAEA0">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EC38D6">
      <w:start w:val="1"/>
      <w:numFmt w:val="lowerLetter"/>
      <w:lvlText w:val="%2"/>
      <w:lvlJc w:val="left"/>
      <w:pPr>
        <w:ind w:left="1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C23E3A">
      <w:start w:val="1"/>
      <w:numFmt w:val="lowerRoman"/>
      <w:lvlText w:val="%3"/>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1A5D82">
      <w:start w:val="1"/>
      <w:numFmt w:val="decimal"/>
      <w:lvlText w:val="%4"/>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185510">
      <w:start w:val="1"/>
      <w:numFmt w:val="lowerLetter"/>
      <w:lvlText w:val="%5"/>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603652">
      <w:start w:val="1"/>
      <w:numFmt w:val="lowerRoman"/>
      <w:lvlText w:val="%6"/>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A48C34">
      <w:start w:val="1"/>
      <w:numFmt w:val="decimal"/>
      <w:lvlText w:val="%7"/>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32314C">
      <w:start w:val="1"/>
      <w:numFmt w:val="lowerLetter"/>
      <w:lvlText w:val="%8"/>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D034EA">
      <w:start w:val="1"/>
      <w:numFmt w:val="lowerRoman"/>
      <w:lvlText w:val="%9"/>
      <w:lvlJc w:val="left"/>
      <w:pPr>
        <w:ind w:left="6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1CA537A"/>
    <w:multiLevelType w:val="hybridMultilevel"/>
    <w:tmpl w:val="50BCD5BA"/>
    <w:lvl w:ilvl="0" w:tplc="F048BC14">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621A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0AD4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78C5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0800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F0B5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08FC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268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E27D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F04091"/>
    <w:multiLevelType w:val="hybridMultilevel"/>
    <w:tmpl w:val="5D947302"/>
    <w:lvl w:ilvl="0" w:tplc="B71096F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56F7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50A2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DCB1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AA2F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1C89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E46A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48BB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96F3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BC7F05"/>
    <w:multiLevelType w:val="hybridMultilevel"/>
    <w:tmpl w:val="548CD1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BF1FF8"/>
    <w:multiLevelType w:val="hybridMultilevel"/>
    <w:tmpl w:val="4BFEB856"/>
    <w:lvl w:ilvl="0" w:tplc="671E49E2">
      <w:start w:val="1"/>
      <w:numFmt w:val="decimal"/>
      <w:lvlText w:val="%1."/>
      <w:lvlJc w:val="left"/>
      <w:pPr>
        <w:ind w:left="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AA0FF6">
      <w:start w:val="2"/>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7A5340">
      <w:start w:val="1"/>
      <w:numFmt w:val="lowerRoman"/>
      <w:lvlText w:val="%3"/>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66BA8">
      <w:start w:val="1"/>
      <w:numFmt w:val="decimal"/>
      <w:lvlText w:val="%4"/>
      <w:lvlJc w:val="left"/>
      <w:pPr>
        <w:ind w:left="2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80421A">
      <w:start w:val="1"/>
      <w:numFmt w:val="lowerLetter"/>
      <w:lvlText w:val="%5"/>
      <w:lvlJc w:val="left"/>
      <w:pPr>
        <w:ind w:left="2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4ABD18">
      <w:start w:val="1"/>
      <w:numFmt w:val="lowerRoman"/>
      <w:lvlText w:val="%6"/>
      <w:lvlJc w:val="left"/>
      <w:pPr>
        <w:ind w:left="3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0D036">
      <w:start w:val="1"/>
      <w:numFmt w:val="decimal"/>
      <w:lvlText w:val="%7"/>
      <w:lvlJc w:val="left"/>
      <w:pPr>
        <w:ind w:left="4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425AA4">
      <w:start w:val="1"/>
      <w:numFmt w:val="lowerLetter"/>
      <w:lvlText w:val="%8"/>
      <w:lvlJc w:val="left"/>
      <w:pPr>
        <w:ind w:left="5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4CF154">
      <w:start w:val="1"/>
      <w:numFmt w:val="lowerRoman"/>
      <w:lvlText w:val="%9"/>
      <w:lvlJc w:val="left"/>
      <w:pPr>
        <w:ind w:left="5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DF738B"/>
    <w:multiLevelType w:val="hybridMultilevel"/>
    <w:tmpl w:val="C3C29744"/>
    <w:lvl w:ilvl="0" w:tplc="94A62732">
      <w:start w:val="1"/>
      <w:numFmt w:val="lowerLetter"/>
      <w:lvlText w:val="%1)"/>
      <w:lvlJc w:val="left"/>
      <w:pPr>
        <w:ind w:left="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EE2CDC">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E88430">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8296EA">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6E630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A474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3CBF04">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3E668E">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5298F8">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4D72DE3"/>
    <w:multiLevelType w:val="hybridMultilevel"/>
    <w:tmpl w:val="17A8F7B0"/>
    <w:lvl w:ilvl="0" w:tplc="E0AA5A9C">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AA362E">
      <w:start w:val="3"/>
      <w:numFmt w:val="decimal"/>
      <w:lvlText w:val="%2)"/>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B667D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8C795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0A738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5C7D86">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A236B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EC0E2E">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08C4B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5436EC3"/>
    <w:multiLevelType w:val="hybridMultilevel"/>
    <w:tmpl w:val="162AA322"/>
    <w:lvl w:ilvl="0" w:tplc="F294A05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8A5E38">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446026">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5CEE8A">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442DDE">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8EC8C4">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0628B6">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F2CD54">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1C98CC">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CBAE90C"/>
    <w:multiLevelType w:val="hybridMultilevel"/>
    <w:tmpl w:val="0AD6725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44C2DD8"/>
    <w:multiLevelType w:val="hybridMultilevel"/>
    <w:tmpl w:val="C9960EC6"/>
    <w:lvl w:ilvl="0" w:tplc="0D2CCC2E">
      <w:start w:val="1"/>
      <w:numFmt w:val="bullet"/>
      <w:lvlText w:val="•"/>
      <w:lvlJc w:val="left"/>
      <w:pPr>
        <w:ind w:left="5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48CB62">
      <w:start w:val="1"/>
      <w:numFmt w:val="bullet"/>
      <w:lvlText w:val="o"/>
      <w:lvlJc w:val="left"/>
      <w:pPr>
        <w:ind w:left="1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C3374">
      <w:start w:val="1"/>
      <w:numFmt w:val="bullet"/>
      <w:lvlText w:val="▪"/>
      <w:lvlJc w:val="left"/>
      <w:pPr>
        <w:ind w:left="1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EA0C86">
      <w:start w:val="1"/>
      <w:numFmt w:val="bullet"/>
      <w:lvlText w:val="•"/>
      <w:lvlJc w:val="left"/>
      <w:pPr>
        <w:ind w:left="2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566586">
      <w:start w:val="1"/>
      <w:numFmt w:val="bullet"/>
      <w:lvlText w:val="o"/>
      <w:lvlJc w:val="left"/>
      <w:pPr>
        <w:ind w:left="3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0A8290">
      <w:start w:val="1"/>
      <w:numFmt w:val="bullet"/>
      <w:lvlText w:val="▪"/>
      <w:lvlJc w:val="left"/>
      <w:pPr>
        <w:ind w:left="4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767E5C">
      <w:start w:val="1"/>
      <w:numFmt w:val="bullet"/>
      <w:lvlText w:val="•"/>
      <w:lvlJc w:val="left"/>
      <w:pPr>
        <w:ind w:left="4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34D6EE">
      <w:start w:val="1"/>
      <w:numFmt w:val="bullet"/>
      <w:lvlText w:val="o"/>
      <w:lvlJc w:val="left"/>
      <w:pPr>
        <w:ind w:left="5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A03A28">
      <w:start w:val="1"/>
      <w:numFmt w:val="bullet"/>
      <w:lvlText w:val="▪"/>
      <w:lvlJc w:val="left"/>
      <w:pPr>
        <w:ind w:left="6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F23C28"/>
    <w:multiLevelType w:val="hybridMultilevel"/>
    <w:tmpl w:val="F336E1F2"/>
    <w:lvl w:ilvl="0" w:tplc="910AD5B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5A9E30">
      <w:start w:val="1"/>
      <w:numFmt w:val="decimal"/>
      <w:lvlText w:val="%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E4D84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6E56D8">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8A7CB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229938">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16AB0E">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5AE30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D8B7E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E577BAA"/>
    <w:multiLevelType w:val="hybridMultilevel"/>
    <w:tmpl w:val="F3E8CE80"/>
    <w:lvl w:ilvl="0" w:tplc="8A9A9EA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A437E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28F7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E5C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0A1E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EACD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D635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F8F2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967B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ED00959"/>
    <w:multiLevelType w:val="hybridMultilevel"/>
    <w:tmpl w:val="B6161FF8"/>
    <w:lvl w:ilvl="0" w:tplc="CB1800D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E4FDE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C02EA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EA5A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FC7B4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BCCD6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8E6F64">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483A68">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68027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5A58F24"/>
    <w:multiLevelType w:val="hybridMultilevel"/>
    <w:tmpl w:val="6FF643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A267E09"/>
    <w:multiLevelType w:val="hybridMultilevel"/>
    <w:tmpl w:val="04CE9FD2"/>
    <w:lvl w:ilvl="0" w:tplc="DF3E0626">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0E2BA6">
      <w:start w:val="1"/>
      <w:numFmt w:val="decimal"/>
      <w:lvlText w:val="%2)"/>
      <w:lvlJc w:val="left"/>
      <w:pPr>
        <w:ind w:left="629"/>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5A0DA82">
      <w:start w:val="1"/>
      <w:numFmt w:val="lowerRoman"/>
      <w:lvlText w:val="%3"/>
      <w:lvlJc w:val="left"/>
      <w:pPr>
        <w:ind w:left="12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7012C782">
      <w:start w:val="1"/>
      <w:numFmt w:val="decimal"/>
      <w:lvlText w:val="%4"/>
      <w:lvlJc w:val="left"/>
      <w:pPr>
        <w:ind w:left="200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5C76AD5C">
      <w:start w:val="1"/>
      <w:numFmt w:val="lowerLetter"/>
      <w:lvlText w:val="%5"/>
      <w:lvlJc w:val="left"/>
      <w:pPr>
        <w:ind w:left="272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4E85BD4">
      <w:start w:val="1"/>
      <w:numFmt w:val="lowerRoman"/>
      <w:lvlText w:val="%6"/>
      <w:lvlJc w:val="left"/>
      <w:pPr>
        <w:ind w:left="344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5F164C0E">
      <w:start w:val="1"/>
      <w:numFmt w:val="decimal"/>
      <w:lvlText w:val="%7"/>
      <w:lvlJc w:val="left"/>
      <w:pPr>
        <w:ind w:left="416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8820360">
      <w:start w:val="1"/>
      <w:numFmt w:val="lowerLetter"/>
      <w:lvlText w:val="%8"/>
      <w:lvlJc w:val="left"/>
      <w:pPr>
        <w:ind w:left="48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87814B8">
      <w:start w:val="1"/>
      <w:numFmt w:val="lowerRoman"/>
      <w:lvlText w:val="%9"/>
      <w:lvlJc w:val="left"/>
      <w:pPr>
        <w:ind w:left="560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B9339F4"/>
    <w:multiLevelType w:val="hybridMultilevel"/>
    <w:tmpl w:val="23747E18"/>
    <w:lvl w:ilvl="0" w:tplc="C5E43260">
      <w:start w:val="1"/>
      <w:numFmt w:val="decimal"/>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7605A0">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2263A0">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C05DF8">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D2215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D6A39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2C8A5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96571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347356">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7FBD"/>
    <w:multiLevelType w:val="hybridMultilevel"/>
    <w:tmpl w:val="88D827B6"/>
    <w:lvl w:ilvl="0" w:tplc="DA5A6C4E">
      <w:start w:val="1"/>
      <w:numFmt w:val="decimal"/>
      <w:lvlText w:val="%1)"/>
      <w:lvlJc w:val="left"/>
      <w:pPr>
        <w:ind w:left="1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5FD2721A">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ACD04BC6">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49F4699A">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C9625A0E">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5B4043F6">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91722F1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2D1E4780">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5CF0DDC0">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34" w15:restartNumberingAfterBreak="0">
    <w:nsid w:val="6E7559C8"/>
    <w:multiLevelType w:val="hybridMultilevel"/>
    <w:tmpl w:val="198A06B6"/>
    <w:lvl w:ilvl="0" w:tplc="CA8046B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B43424">
      <w:start w:val="1"/>
      <w:numFmt w:val="lowerLetter"/>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A268EC">
      <w:start w:val="1"/>
      <w:numFmt w:val="lowerRoman"/>
      <w:lvlText w:val="%3"/>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FC5EFA">
      <w:start w:val="1"/>
      <w:numFmt w:val="decimal"/>
      <w:lvlText w:val="%4"/>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48CDC">
      <w:start w:val="1"/>
      <w:numFmt w:val="lowerLetter"/>
      <w:lvlText w:val="%5"/>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8405FA">
      <w:start w:val="1"/>
      <w:numFmt w:val="lowerRoman"/>
      <w:lvlText w:val="%6"/>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42A196">
      <w:start w:val="1"/>
      <w:numFmt w:val="decimal"/>
      <w:lvlText w:val="%7"/>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06C68E">
      <w:start w:val="1"/>
      <w:numFmt w:val="lowerLetter"/>
      <w:lvlText w:val="%8"/>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6E6570">
      <w:start w:val="1"/>
      <w:numFmt w:val="lowerRoman"/>
      <w:lvlText w:val="%9"/>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ED4008D"/>
    <w:multiLevelType w:val="hybridMultilevel"/>
    <w:tmpl w:val="95009450"/>
    <w:lvl w:ilvl="0" w:tplc="6366BD14">
      <w:start w:val="1"/>
      <w:numFmt w:val="decimal"/>
      <w:lvlText w:val="%1)"/>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80ACEA">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F6A718">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14F976">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E4C9E">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48D70A">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D44642">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862E64">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749BD6">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FAB4389"/>
    <w:multiLevelType w:val="hybridMultilevel"/>
    <w:tmpl w:val="4DAC3056"/>
    <w:lvl w:ilvl="0" w:tplc="A9A6F07E">
      <w:start w:val="1"/>
      <w:numFmt w:val="lowerLetter"/>
      <w:lvlText w:val="%1)"/>
      <w:lvlJc w:val="left"/>
      <w:pPr>
        <w:ind w:left="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DE0AA8">
      <w:start w:val="1"/>
      <w:numFmt w:val="lowerLetter"/>
      <w:lvlText w:val="%2"/>
      <w:lvlJc w:val="left"/>
      <w:pPr>
        <w:ind w:left="1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F0CB86">
      <w:start w:val="1"/>
      <w:numFmt w:val="lowerRoman"/>
      <w:lvlText w:val="%3"/>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F0051E">
      <w:start w:val="1"/>
      <w:numFmt w:val="decimal"/>
      <w:lvlText w:val="%4"/>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72AD4E">
      <w:start w:val="1"/>
      <w:numFmt w:val="lowerLetter"/>
      <w:lvlText w:val="%5"/>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06DBC0">
      <w:start w:val="1"/>
      <w:numFmt w:val="lowerRoman"/>
      <w:lvlText w:val="%6"/>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56A4F2">
      <w:start w:val="1"/>
      <w:numFmt w:val="decimal"/>
      <w:lvlText w:val="%7"/>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DE52E4">
      <w:start w:val="1"/>
      <w:numFmt w:val="lowerLetter"/>
      <w:lvlText w:val="%8"/>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A01B0A">
      <w:start w:val="1"/>
      <w:numFmt w:val="lowerRoman"/>
      <w:lvlText w:val="%9"/>
      <w:lvlJc w:val="left"/>
      <w:pPr>
        <w:ind w:left="6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1971059"/>
    <w:multiLevelType w:val="hybridMultilevel"/>
    <w:tmpl w:val="A528979E"/>
    <w:lvl w:ilvl="0" w:tplc="F586AA02">
      <w:start w:val="1"/>
      <w:numFmt w:val="decimal"/>
      <w:lvlText w:val="%1)"/>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5A7734">
      <w:start w:val="1"/>
      <w:numFmt w:val="lowerLetter"/>
      <w:lvlText w:val="%2)"/>
      <w:lvlJc w:val="left"/>
      <w:pPr>
        <w:ind w:left="1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2E2908">
      <w:start w:val="1"/>
      <w:numFmt w:val="lowerRoman"/>
      <w:lvlText w:val="%3"/>
      <w:lvlJc w:val="left"/>
      <w:pPr>
        <w:ind w:left="1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886842">
      <w:start w:val="1"/>
      <w:numFmt w:val="decimal"/>
      <w:lvlText w:val="%4"/>
      <w:lvlJc w:val="left"/>
      <w:pPr>
        <w:ind w:left="2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22D4EC">
      <w:start w:val="1"/>
      <w:numFmt w:val="lowerLetter"/>
      <w:lvlText w:val="%5"/>
      <w:lvlJc w:val="left"/>
      <w:pPr>
        <w:ind w:left="3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9CEEBC">
      <w:start w:val="1"/>
      <w:numFmt w:val="lowerRoman"/>
      <w:lvlText w:val="%6"/>
      <w:lvlJc w:val="left"/>
      <w:pPr>
        <w:ind w:left="3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02F486">
      <w:start w:val="1"/>
      <w:numFmt w:val="decimal"/>
      <w:lvlText w:val="%7"/>
      <w:lvlJc w:val="left"/>
      <w:pPr>
        <w:ind w:left="4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7AC0CE">
      <w:start w:val="1"/>
      <w:numFmt w:val="lowerLetter"/>
      <w:lvlText w:val="%8"/>
      <w:lvlJc w:val="left"/>
      <w:pPr>
        <w:ind w:left="5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78B9AC">
      <w:start w:val="1"/>
      <w:numFmt w:val="lowerRoman"/>
      <w:lvlText w:val="%9"/>
      <w:lvlJc w:val="left"/>
      <w:pPr>
        <w:ind w:left="5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D6534C"/>
    <w:multiLevelType w:val="hybridMultilevel"/>
    <w:tmpl w:val="BA017E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9352A76"/>
    <w:multiLevelType w:val="hybridMultilevel"/>
    <w:tmpl w:val="75D851E6"/>
    <w:lvl w:ilvl="0" w:tplc="5C2C90A2">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0A9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A6E9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8FB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BE13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70E8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EED8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A417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AD5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F1B7FA5"/>
    <w:multiLevelType w:val="hybridMultilevel"/>
    <w:tmpl w:val="7BE681F4"/>
    <w:lvl w:ilvl="0" w:tplc="D770A3BC">
      <w:start w:val="1"/>
      <w:numFmt w:val="decimal"/>
      <w:lvlText w:val="%1."/>
      <w:lvlJc w:val="left"/>
      <w:pPr>
        <w:ind w:left="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7447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BE04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F6C5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CE1A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A493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329F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5ED2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0A5B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FD9706F"/>
    <w:multiLevelType w:val="hybridMultilevel"/>
    <w:tmpl w:val="5DCE0AB6"/>
    <w:lvl w:ilvl="0" w:tplc="340AF53C">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D6A9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7C65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04F1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1889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70EC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3E88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82DF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D8BB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5"/>
  </w:num>
  <w:num w:numId="2">
    <w:abstractNumId w:val="37"/>
  </w:num>
  <w:num w:numId="3">
    <w:abstractNumId w:val="21"/>
  </w:num>
  <w:num w:numId="4">
    <w:abstractNumId w:val="32"/>
  </w:num>
  <w:num w:numId="5">
    <w:abstractNumId w:val="8"/>
  </w:num>
  <w:num w:numId="6">
    <w:abstractNumId w:val="28"/>
  </w:num>
  <w:num w:numId="7">
    <w:abstractNumId w:val="40"/>
  </w:num>
  <w:num w:numId="8">
    <w:abstractNumId w:val="4"/>
  </w:num>
  <w:num w:numId="9">
    <w:abstractNumId w:val="27"/>
  </w:num>
  <w:num w:numId="10">
    <w:abstractNumId w:val="29"/>
  </w:num>
  <w:num w:numId="11">
    <w:abstractNumId w:val="6"/>
  </w:num>
  <w:num w:numId="12">
    <w:abstractNumId w:val="2"/>
  </w:num>
  <w:num w:numId="13">
    <w:abstractNumId w:val="17"/>
  </w:num>
  <w:num w:numId="14">
    <w:abstractNumId w:val="18"/>
  </w:num>
  <w:num w:numId="15">
    <w:abstractNumId w:val="19"/>
  </w:num>
  <w:num w:numId="16">
    <w:abstractNumId w:val="7"/>
  </w:num>
  <w:num w:numId="17">
    <w:abstractNumId w:val="39"/>
  </w:num>
  <w:num w:numId="18">
    <w:abstractNumId w:val="11"/>
  </w:num>
  <w:num w:numId="19">
    <w:abstractNumId w:val="34"/>
  </w:num>
  <w:num w:numId="20">
    <w:abstractNumId w:val="41"/>
  </w:num>
  <w:num w:numId="21">
    <w:abstractNumId w:val="16"/>
  </w:num>
  <w:num w:numId="22">
    <w:abstractNumId w:val="14"/>
  </w:num>
  <w:num w:numId="23">
    <w:abstractNumId w:val="3"/>
  </w:num>
  <w:num w:numId="24">
    <w:abstractNumId w:val="9"/>
  </w:num>
  <w:num w:numId="25">
    <w:abstractNumId w:val="31"/>
  </w:num>
  <w:num w:numId="26">
    <w:abstractNumId w:val="15"/>
  </w:num>
  <w:num w:numId="27">
    <w:abstractNumId w:val="24"/>
  </w:num>
  <w:num w:numId="28">
    <w:abstractNumId w:val="13"/>
  </w:num>
  <w:num w:numId="29">
    <w:abstractNumId w:val="12"/>
  </w:num>
  <w:num w:numId="30">
    <w:abstractNumId w:val="33"/>
  </w:num>
  <w:num w:numId="31">
    <w:abstractNumId w:val="22"/>
  </w:num>
  <w:num w:numId="32">
    <w:abstractNumId w:val="36"/>
  </w:num>
  <w:num w:numId="33">
    <w:abstractNumId w:val="26"/>
  </w:num>
  <w:num w:numId="34">
    <w:abstractNumId w:val="23"/>
  </w:num>
  <w:num w:numId="35">
    <w:abstractNumId w:val="25"/>
  </w:num>
  <w:num w:numId="36">
    <w:abstractNumId w:val="1"/>
  </w:num>
  <w:num w:numId="37">
    <w:abstractNumId w:val="0"/>
  </w:num>
  <w:num w:numId="38">
    <w:abstractNumId w:val="5"/>
  </w:num>
  <w:num w:numId="39">
    <w:abstractNumId w:val="38"/>
  </w:num>
  <w:num w:numId="40">
    <w:abstractNumId w:val="20"/>
  </w:num>
  <w:num w:numId="41">
    <w:abstractNumId w:val="30"/>
  </w:num>
  <w:num w:numId="42">
    <w:abstractNumId w:val="10"/>
  </w:num>
  <w:num w:numId="43">
    <w:abstractNumId w:val="25"/>
    <w:lvlOverride w:ilvl="0">
      <w:startOverride w:val="1"/>
    </w:lvlOverride>
    <w:lvlOverride w:ilvl="1"/>
    <w:lvlOverride w:ilvl="2"/>
    <w:lvlOverride w:ilvl="3"/>
    <w:lvlOverride w:ilvl="4"/>
    <w:lvlOverride w:ilvl="5"/>
    <w:lvlOverride w:ilvl="6"/>
    <w:lvlOverride w:ilvl="7"/>
    <w:lvlOverride w:ilvl="8"/>
  </w:num>
  <w:num w:numId="44">
    <w:abstractNumId w:val="1"/>
    <w:lvlOverride w:ilvl="0">
      <w:startOverride w:val="1"/>
    </w:lvlOverride>
    <w:lvlOverride w:ilvl="1"/>
    <w:lvlOverride w:ilvl="2"/>
    <w:lvlOverride w:ilvl="3"/>
    <w:lvlOverride w:ilvl="4"/>
    <w:lvlOverride w:ilvl="5"/>
    <w:lvlOverride w:ilvl="6"/>
    <w:lvlOverride w:ilvl="7"/>
    <w:lvlOverride w:ilvl="8"/>
  </w:num>
  <w:num w:numId="45">
    <w:abstractNumId w:val="0"/>
    <w:lvlOverride w:ilvl="0">
      <w:startOverride w:val="1"/>
    </w:lvlOverride>
    <w:lvlOverride w:ilvl="1"/>
    <w:lvlOverride w:ilvl="2"/>
    <w:lvlOverride w:ilvl="3"/>
    <w:lvlOverride w:ilvl="4"/>
    <w:lvlOverride w:ilvl="5"/>
    <w:lvlOverride w:ilvl="6"/>
    <w:lvlOverride w:ilvl="7"/>
    <w:lvlOverride w:ilvl="8"/>
  </w:num>
  <w:num w:numId="46">
    <w:abstractNumId w:val="5"/>
  </w:num>
  <w:num w:numId="47">
    <w:abstractNumId w:val="38"/>
  </w:num>
  <w:num w:numId="48">
    <w:abstractNumId w:val="30"/>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8F"/>
    <w:rsid w:val="00001CEA"/>
    <w:rsid w:val="0008302E"/>
    <w:rsid w:val="000D2B59"/>
    <w:rsid w:val="001B5F61"/>
    <w:rsid w:val="001F08DD"/>
    <w:rsid w:val="002025DE"/>
    <w:rsid w:val="002052A8"/>
    <w:rsid w:val="002123B7"/>
    <w:rsid w:val="00226945"/>
    <w:rsid w:val="002423E1"/>
    <w:rsid w:val="00243894"/>
    <w:rsid w:val="002473FB"/>
    <w:rsid w:val="002C1B48"/>
    <w:rsid w:val="002E5354"/>
    <w:rsid w:val="00343758"/>
    <w:rsid w:val="0037418D"/>
    <w:rsid w:val="003B5ADA"/>
    <w:rsid w:val="003C176A"/>
    <w:rsid w:val="003E0DD7"/>
    <w:rsid w:val="004B2F11"/>
    <w:rsid w:val="004D0D6C"/>
    <w:rsid w:val="00621FBF"/>
    <w:rsid w:val="00654694"/>
    <w:rsid w:val="00707BD5"/>
    <w:rsid w:val="00796DE3"/>
    <w:rsid w:val="007E4B5A"/>
    <w:rsid w:val="00803A98"/>
    <w:rsid w:val="0091068F"/>
    <w:rsid w:val="00921EE8"/>
    <w:rsid w:val="00940E5D"/>
    <w:rsid w:val="00AC6B99"/>
    <w:rsid w:val="00AC77AD"/>
    <w:rsid w:val="00BE6956"/>
    <w:rsid w:val="00C162AF"/>
    <w:rsid w:val="00C623A1"/>
    <w:rsid w:val="00C830C1"/>
    <w:rsid w:val="00CC4917"/>
    <w:rsid w:val="00D82F86"/>
    <w:rsid w:val="00DB6B5D"/>
    <w:rsid w:val="00E57C5C"/>
    <w:rsid w:val="00E71D8C"/>
    <w:rsid w:val="00EB78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DC048C-03FA-473F-BEE2-784BF6A33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271" w:lineRule="auto"/>
      <w:ind w:left="4019" w:hanging="293"/>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02"/>
      <w:ind w:left="87" w:hanging="10"/>
      <w:outlineLvl w:val="0"/>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ytul">
    <w:name w:val="tytul"/>
    <w:basedOn w:val="Domylnaczcionkaakapitu"/>
    <w:rsid w:val="002423E1"/>
  </w:style>
  <w:style w:type="character" w:customStyle="1" w:styleId="kwal">
    <w:name w:val="kwal"/>
    <w:basedOn w:val="Domylnaczcionkaakapitu"/>
    <w:rsid w:val="002423E1"/>
  </w:style>
  <w:style w:type="character" w:customStyle="1" w:styleId="def">
    <w:name w:val="def"/>
    <w:basedOn w:val="Domylnaczcionkaakapitu"/>
    <w:rsid w:val="002423E1"/>
  </w:style>
  <w:style w:type="paragraph" w:styleId="Akapitzlist">
    <w:name w:val="List Paragraph"/>
    <w:basedOn w:val="Normalny"/>
    <w:uiPriority w:val="34"/>
    <w:qFormat/>
    <w:rsid w:val="001B5F61"/>
    <w:pPr>
      <w:ind w:left="720"/>
      <w:contextualSpacing/>
    </w:pPr>
  </w:style>
  <w:style w:type="paragraph" w:customStyle="1" w:styleId="Default">
    <w:name w:val="Default"/>
    <w:rsid w:val="002E5354"/>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2E5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C830C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830C1"/>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2438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3894"/>
    <w:rPr>
      <w:rFonts w:ascii="Times New Roman" w:eastAsia="Times New Roman" w:hAnsi="Times New Roman" w:cs="Times New Roman"/>
      <w:color w:val="000000"/>
      <w:sz w:val="24"/>
    </w:rPr>
  </w:style>
  <w:style w:type="paragraph" w:styleId="Tekstdymka">
    <w:name w:val="Balloon Text"/>
    <w:basedOn w:val="Normalny"/>
    <w:link w:val="TekstdymkaZnak"/>
    <w:uiPriority w:val="99"/>
    <w:semiHidden/>
    <w:unhideWhenUsed/>
    <w:rsid w:val="002C1B4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1B48"/>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295984">
      <w:bodyDiv w:val="1"/>
      <w:marLeft w:val="0"/>
      <w:marRight w:val="0"/>
      <w:marTop w:val="0"/>
      <w:marBottom w:val="0"/>
      <w:divBdr>
        <w:top w:val="none" w:sz="0" w:space="0" w:color="auto"/>
        <w:left w:val="none" w:sz="0" w:space="0" w:color="auto"/>
        <w:bottom w:val="none" w:sz="0" w:space="0" w:color="auto"/>
        <w:right w:val="none" w:sz="0" w:space="0" w:color="auto"/>
      </w:divBdr>
    </w:div>
    <w:div w:id="1798525431">
      <w:bodyDiv w:val="1"/>
      <w:marLeft w:val="0"/>
      <w:marRight w:val="0"/>
      <w:marTop w:val="0"/>
      <w:marBottom w:val="0"/>
      <w:divBdr>
        <w:top w:val="none" w:sz="0" w:space="0" w:color="auto"/>
        <w:left w:val="none" w:sz="0" w:space="0" w:color="auto"/>
        <w:bottom w:val="none" w:sz="0" w:space="0" w:color="auto"/>
        <w:right w:val="none" w:sz="0" w:space="0" w:color="auto"/>
      </w:divBdr>
      <w:divsChild>
        <w:div w:id="1822847560">
          <w:marLeft w:val="0"/>
          <w:marRight w:val="0"/>
          <w:marTop w:val="0"/>
          <w:marBottom w:val="0"/>
          <w:divBdr>
            <w:top w:val="none" w:sz="0" w:space="0" w:color="auto"/>
            <w:left w:val="none" w:sz="0" w:space="0" w:color="auto"/>
            <w:bottom w:val="none" w:sz="0" w:space="0" w:color="auto"/>
            <w:right w:val="none" w:sz="0" w:space="0" w:color="auto"/>
          </w:divBdr>
          <w:divsChild>
            <w:div w:id="414473499">
              <w:marLeft w:val="0"/>
              <w:marRight w:val="0"/>
              <w:marTop w:val="0"/>
              <w:marBottom w:val="0"/>
              <w:divBdr>
                <w:top w:val="none" w:sz="0" w:space="0" w:color="auto"/>
                <w:left w:val="none" w:sz="0" w:space="0" w:color="auto"/>
                <w:bottom w:val="none" w:sz="0" w:space="0" w:color="auto"/>
                <w:right w:val="none" w:sz="0" w:space="0" w:color="auto"/>
              </w:divBdr>
              <w:divsChild>
                <w:div w:id="1631013440">
                  <w:marLeft w:val="0"/>
                  <w:marRight w:val="0"/>
                  <w:marTop w:val="0"/>
                  <w:marBottom w:val="0"/>
                  <w:divBdr>
                    <w:top w:val="none" w:sz="0" w:space="0" w:color="auto"/>
                    <w:left w:val="none" w:sz="0" w:space="0" w:color="auto"/>
                    <w:bottom w:val="none" w:sz="0" w:space="0" w:color="auto"/>
                    <w:right w:val="none" w:sz="0" w:space="0" w:color="auto"/>
                  </w:divBdr>
                  <w:divsChild>
                    <w:div w:id="1896620280">
                      <w:marLeft w:val="0"/>
                      <w:marRight w:val="0"/>
                      <w:marTop w:val="0"/>
                      <w:marBottom w:val="0"/>
                      <w:divBdr>
                        <w:top w:val="none" w:sz="0" w:space="0" w:color="auto"/>
                        <w:left w:val="none" w:sz="0" w:space="0" w:color="auto"/>
                        <w:bottom w:val="none" w:sz="0" w:space="0" w:color="auto"/>
                        <w:right w:val="none" w:sz="0" w:space="0" w:color="auto"/>
                      </w:divBdr>
                      <w:divsChild>
                        <w:div w:id="265044866">
                          <w:marLeft w:val="0"/>
                          <w:marRight w:val="0"/>
                          <w:marTop w:val="0"/>
                          <w:marBottom w:val="0"/>
                          <w:divBdr>
                            <w:top w:val="none" w:sz="0" w:space="0" w:color="auto"/>
                            <w:left w:val="none" w:sz="0" w:space="0" w:color="auto"/>
                            <w:bottom w:val="none" w:sz="0" w:space="0" w:color="auto"/>
                            <w:right w:val="none" w:sz="0" w:space="0" w:color="auto"/>
                          </w:divBdr>
                          <w:divsChild>
                            <w:div w:id="840896470">
                              <w:marLeft w:val="0"/>
                              <w:marRight w:val="0"/>
                              <w:marTop w:val="0"/>
                              <w:marBottom w:val="0"/>
                              <w:divBdr>
                                <w:top w:val="none" w:sz="0" w:space="0" w:color="auto"/>
                                <w:left w:val="none" w:sz="0" w:space="0" w:color="auto"/>
                                <w:bottom w:val="none" w:sz="0" w:space="0" w:color="auto"/>
                                <w:right w:val="none" w:sz="0" w:space="0" w:color="auto"/>
                              </w:divBdr>
                              <w:divsChild>
                                <w:div w:id="6424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863790">
      <w:bodyDiv w:val="1"/>
      <w:marLeft w:val="0"/>
      <w:marRight w:val="0"/>
      <w:marTop w:val="0"/>
      <w:marBottom w:val="0"/>
      <w:divBdr>
        <w:top w:val="none" w:sz="0" w:space="0" w:color="auto"/>
        <w:left w:val="none" w:sz="0" w:space="0" w:color="auto"/>
        <w:bottom w:val="none" w:sz="0" w:space="0" w:color="auto"/>
        <w:right w:val="none" w:sz="0" w:space="0" w:color="auto"/>
      </w:divBdr>
      <w:divsChild>
        <w:div w:id="1051226720">
          <w:marLeft w:val="0"/>
          <w:marRight w:val="0"/>
          <w:marTop w:val="0"/>
          <w:marBottom w:val="0"/>
          <w:divBdr>
            <w:top w:val="none" w:sz="0" w:space="0" w:color="auto"/>
            <w:left w:val="none" w:sz="0" w:space="0" w:color="auto"/>
            <w:bottom w:val="none" w:sz="0" w:space="0" w:color="auto"/>
            <w:right w:val="none" w:sz="0" w:space="0" w:color="auto"/>
          </w:divBdr>
          <w:divsChild>
            <w:div w:id="1480996439">
              <w:marLeft w:val="0"/>
              <w:marRight w:val="0"/>
              <w:marTop w:val="0"/>
              <w:marBottom w:val="0"/>
              <w:divBdr>
                <w:top w:val="none" w:sz="0" w:space="0" w:color="auto"/>
                <w:left w:val="none" w:sz="0" w:space="0" w:color="auto"/>
                <w:bottom w:val="none" w:sz="0" w:space="0" w:color="auto"/>
                <w:right w:val="none" w:sz="0" w:space="0" w:color="auto"/>
              </w:divBdr>
              <w:divsChild>
                <w:div w:id="420839118">
                  <w:marLeft w:val="0"/>
                  <w:marRight w:val="0"/>
                  <w:marTop w:val="0"/>
                  <w:marBottom w:val="0"/>
                  <w:divBdr>
                    <w:top w:val="none" w:sz="0" w:space="0" w:color="auto"/>
                    <w:left w:val="none" w:sz="0" w:space="0" w:color="auto"/>
                    <w:bottom w:val="none" w:sz="0" w:space="0" w:color="auto"/>
                    <w:right w:val="none" w:sz="0" w:space="0" w:color="auto"/>
                  </w:divBdr>
                  <w:divsChild>
                    <w:div w:id="1269049227">
                      <w:marLeft w:val="0"/>
                      <w:marRight w:val="0"/>
                      <w:marTop w:val="0"/>
                      <w:marBottom w:val="0"/>
                      <w:divBdr>
                        <w:top w:val="none" w:sz="0" w:space="0" w:color="auto"/>
                        <w:left w:val="none" w:sz="0" w:space="0" w:color="auto"/>
                        <w:bottom w:val="none" w:sz="0" w:space="0" w:color="auto"/>
                        <w:right w:val="none" w:sz="0" w:space="0" w:color="auto"/>
                      </w:divBdr>
                      <w:divsChild>
                        <w:div w:id="758646269">
                          <w:marLeft w:val="0"/>
                          <w:marRight w:val="0"/>
                          <w:marTop w:val="0"/>
                          <w:marBottom w:val="0"/>
                          <w:divBdr>
                            <w:top w:val="none" w:sz="0" w:space="0" w:color="auto"/>
                            <w:left w:val="none" w:sz="0" w:space="0" w:color="auto"/>
                            <w:bottom w:val="none" w:sz="0" w:space="0" w:color="auto"/>
                            <w:right w:val="none" w:sz="0" w:space="0" w:color="auto"/>
                          </w:divBdr>
                          <w:divsChild>
                            <w:div w:id="1550721094">
                              <w:marLeft w:val="0"/>
                              <w:marRight w:val="0"/>
                              <w:marTop w:val="0"/>
                              <w:marBottom w:val="0"/>
                              <w:divBdr>
                                <w:top w:val="none" w:sz="0" w:space="0" w:color="auto"/>
                                <w:left w:val="none" w:sz="0" w:space="0" w:color="auto"/>
                                <w:bottom w:val="none" w:sz="0" w:space="0" w:color="auto"/>
                                <w:right w:val="none" w:sz="0" w:space="0" w:color="auto"/>
                              </w:divBdr>
                              <w:divsChild>
                                <w:div w:id="145813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E3667-8D33-499E-93D8-249B898DB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5054</Words>
  <Characters>30326</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Wilk</dc:creator>
  <cp:keywords/>
  <cp:lastModifiedBy>Dyrektor</cp:lastModifiedBy>
  <cp:revision>2</cp:revision>
  <cp:lastPrinted>2024-02-21T11:30:00Z</cp:lastPrinted>
  <dcterms:created xsi:type="dcterms:W3CDTF">2024-02-22T11:27:00Z</dcterms:created>
  <dcterms:modified xsi:type="dcterms:W3CDTF">2024-02-22T11:27:00Z</dcterms:modified>
</cp:coreProperties>
</file>